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FDF4" w14:textId="77777777" w:rsidR="008106F2" w:rsidRDefault="008106F2" w:rsidP="000B3DA0">
      <w:pPr>
        <w:pStyle w:val="NoSpacing"/>
      </w:pPr>
    </w:p>
    <w:p w14:paraId="2CE53DFA" w14:textId="77777777" w:rsidR="00EC5B47" w:rsidRPr="004D2137" w:rsidRDefault="00B071A7" w:rsidP="004D2137">
      <w:pPr>
        <w:jc w:val="center"/>
        <w:rPr>
          <w:rFonts w:ascii="Arial" w:hAnsi="Arial" w:cs="Arial"/>
          <w:sz w:val="48"/>
          <w:szCs w:val="48"/>
        </w:rPr>
      </w:pPr>
      <w:r>
        <w:rPr>
          <w:rFonts w:ascii="Arial" w:hAnsi="Arial" w:cs="Arial"/>
          <w:sz w:val="48"/>
          <w:szCs w:val="48"/>
        </w:rPr>
        <w:t>Management of Medical Emergencies in the King’s Clinical Research Facility</w:t>
      </w:r>
    </w:p>
    <w:p w14:paraId="71876C78" w14:textId="77777777" w:rsidR="004D2137" w:rsidRDefault="004D213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1"/>
        <w:gridCol w:w="6231"/>
      </w:tblGrid>
      <w:tr w:rsidR="004D2137" w:rsidRPr="00D82064" w14:paraId="3FB30AF5" w14:textId="77777777" w:rsidTr="000B3DA0">
        <w:trPr>
          <w:jc w:val="center"/>
        </w:trPr>
        <w:tc>
          <w:tcPr>
            <w:tcW w:w="8862" w:type="dxa"/>
            <w:gridSpan w:val="2"/>
            <w:shd w:val="clear" w:color="auto" w:fill="4C4C4C"/>
            <w:vAlign w:val="center"/>
          </w:tcPr>
          <w:p w14:paraId="735930D3" w14:textId="77777777" w:rsidR="004D2137" w:rsidRPr="00D82064" w:rsidRDefault="004D2137" w:rsidP="000B3DA0">
            <w:pPr>
              <w:pStyle w:val="Tableheader"/>
              <w:spacing w:before="20" w:after="20"/>
              <w:rPr>
                <w:rFonts w:cs="Arial"/>
                <w:szCs w:val="22"/>
              </w:rPr>
            </w:pPr>
            <w:r w:rsidRPr="00D82064">
              <w:rPr>
                <w:rFonts w:cs="Arial"/>
                <w:szCs w:val="22"/>
              </w:rPr>
              <w:t>Document Detail</w:t>
            </w:r>
          </w:p>
        </w:tc>
      </w:tr>
      <w:tr w:rsidR="004D2137" w:rsidRPr="00D82064" w14:paraId="3D8EBD3A" w14:textId="77777777" w:rsidTr="000B3DA0">
        <w:trPr>
          <w:jc w:val="center"/>
        </w:trPr>
        <w:tc>
          <w:tcPr>
            <w:tcW w:w="2631" w:type="dxa"/>
            <w:vAlign w:val="center"/>
          </w:tcPr>
          <w:p w14:paraId="52B84008" w14:textId="77777777" w:rsidR="004D2137" w:rsidRPr="00D82064" w:rsidRDefault="004D2137" w:rsidP="000B3DA0">
            <w:pPr>
              <w:spacing w:before="20" w:after="20"/>
              <w:rPr>
                <w:rFonts w:ascii="Arial" w:hAnsi="Arial" w:cs="Arial"/>
              </w:rPr>
            </w:pPr>
            <w:r w:rsidRPr="00D82064">
              <w:rPr>
                <w:rFonts w:ascii="Arial" w:hAnsi="Arial" w:cs="Arial"/>
                <w:szCs w:val="22"/>
              </w:rPr>
              <w:t>Document type</w:t>
            </w:r>
          </w:p>
        </w:tc>
        <w:tc>
          <w:tcPr>
            <w:tcW w:w="6231" w:type="dxa"/>
            <w:vAlign w:val="center"/>
          </w:tcPr>
          <w:p w14:paraId="017D4362" w14:textId="77777777" w:rsidR="004D2137" w:rsidRPr="00D82064" w:rsidRDefault="004D2137" w:rsidP="000B3DA0">
            <w:pPr>
              <w:spacing w:before="20" w:after="20"/>
              <w:rPr>
                <w:rFonts w:ascii="Arial" w:hAnsi="Arial" w:cs="Arial"/>
              </w:rPr>
            </w:pPr>
            <w:r>
              <w:rPr>
                <w:rFonts w:ascii="Arial" w:hAnsi="Arial" w:cs="Arial"/>
                <w:szCs w:val="22"/>
              </w:rPr>
              <w:t>Standard Operating Procedure</w:t>
            </w:r>
          </w:p>
        </w:tc>
      </w:tr>
      <w:tr w:rsidR="004D2137" w:rsidRPr="00D82064" w14:paraId="660F72B8" w14:textId="77777777" w:rsidTr="000B3DA0">
        <w:trPr>
          <w:jc w:val="center"/>
        </w:trPr>
        <w:tc>
          <w:tcPr>
            <w:tcW w:w="2631" w:type="dxa"/>
            <w:vAlign w:val="center"/>
          </w:tcPr>
          <w:p w14:paraId="27FE1D82" w14:textId="77777777" w:rsidR="004D2137" w:rsidRPr="00D82064" w:rsidRDefault="004D2137" w:rsidP="000B3DA0">
            <w:pPr>
              <w:spacing w:before="20" w:after="20"/>
              <w:rPr>
                <w:rFonts w:ascii="Arial" w:hAnsi="Arial" w:cs="Arial"/>
              </w:rPr>
            </w:pPr>
            <w:r w:rsidRPr="00D82064">
              <w:rPr>
                <w:rFonts w:ascii="Arial" w:hAnsi="Arial" w:cs="Arial"/>
                <w:szCs w:val="22"/>
              </w:rPr>
              <w:t>Document name</w:t>
            </w:r>
          </w:p>
        </w:tc>
        <w:tc>
          <w:tcPr>
            <w:tcW w:w="6231" w:type="dxa"/>
            <w:vAlign w:val="center"/>
          </w:tcPr>
          <w:p w14:paraId="5ABED573" w14:textId="77777777" w:rsidR="004D2137" w:rsidRPr="00D82064" w:rsidRDefault="00B071A7" w:rsidP="000B3DA0">
            <w:pPr>
              <w:spacing w:before="20" w:after="20"/>
              <w:rPr>
                <w:rFonts w:ascii="Arial" w:hAnsi="Arial" w:cs="Arial"/>
              </w:rPr>
            </w:pPr>
            <w:r>
              <w:rPr>
                <w:rFonts w:ascii="Arial" w:hAnsi="Arial" w:cs="Arial"/>
              </w:rPr>
              <w:t>CRF-CL-SOP-6: Management of Medical Emergencies in the King’s CRF</w:t>
            </w:r>
          </w:p>
        </w:tc>
      </w:tr>
      <w:tr w:rsidR="004D2137" w:rsidRPr="00D82064" w14:paraId="69DFB237" w14:textId="77777777" w:rsidTr="000B3DA0">
        <w:trPr>
          <w:jc w:val="center"/>
        </w:trPr>
        <w:tc>
          <w:tcPr>
            <w:tcW w:w="2631" w:type="dxa"/>
          </w:tcPr>
          <w:p w14:paraId="79B0E3CB" w14:textId="77777777" w:rsidR="004D2137" w:rsidRPr="00D82064" w:rsidRDefault="004D2137" w:rsidP="000B3DA0">
            <w:pPr>
              <w:spacing w:before="20" w:after="20"/>
              <w:rPr>
                <w:rFonts w:ascii="Arial" w:hAnsi="Arial" w:cs="Arial"/>
              </w:rPr>
            </w:pPr>
            <w:r w:rsidRPr="00D82064">
              <w:rPr>
                <w:rFonts w:ascii="Arial" w:hAnsi="Arial" w:cs="Arial"/>
                <w:szCs w:val="22"/>
              </w:rPr>
              <w:t>Document location</w:t>
            </w:r>
          </w:p>
        </w:tc>
        <w:tc>
          <w:tcPr>
            <w:tcW w:w="6231" w:type="dxa"/>
          </w:tcPr>
          <w:p w14:paraId="121FD29E" w14:textId="77777777" w:rsidR="004D2137" w:rsidRPr="00D82064" w:rsidRDefault="00D644E6" w:rsidP="000B3DA0">
            <w:pPr>
              <w:spacing w:before="20" w:after="20"/>
              <w:rPr>
                <w:rFonts w:ascii="Arial" w:hAnsi="Arial" w:cs="Arial"/>
              </w:rPr>
            </w:pPr>
            <w:r>
              <w:rPr>
                <w:rFonts w:ascii="Arial" w:hAnsi="Arial" w:cs="Arial"/>
                <w:szCs w:val="22"/>
              </w:rPr>
              <w:t>Q-Pulse \ CRF Documents</w:t>
            </w:r>
          </w:p>
        </w:tc>
      </w:tr>
      <w:tr w:rsidR="004D2137" w:rsidRPr="00D82064" w14:paraId="3EE145D9" w14:textId="77777777" w:rsidTr="000B3DA0">
        <w:trPr>
          <w:jc w:val="center"/>
        </w:trPr>
        <w:tc>
          <w:tcPr>
            <w:tcW w:w="2631" w:type="dxa"/>
          </w:tcPr>
          <w:p w14:paraId="45C4D85F" w14:textId="77777777" w:rsidR="004D2137" w:rsidRPr="00D82064" w:rsidRDefault="004D2137" w:rsidP="000B3DA0">
            <w:pPr>
              <w:spacing w:before="20" w:after="20"/>
              <w:rPr>
                <w:rFonts w:ascii="Arial" w:hAnsi="Arial" w:cs="Arial"/>
              </w:rPr>
            </w:pPr>
            <w:r w:rsidRPr="00D82064">
              <w:rPr>
                <w:rFonts w:ascii="Arial" w:hAnsi="Arial" w:cs="Arial"/>
                <w:szCs w:val="22"/>
              </w:rPr>
              <w:t>Version</w:t>
            </w:r>
          </w:p>
        </w:tc>
        <w:tc>
          <w:tcPr>
            <w:tcW w:w="6231" w:type="dxa"/>
          </w:tcPr>
          <w:p w14:paraId="2BADA009" w14:textId="518A9C31" w:rsidR="004D2137" w:rsidRPr="00D82064" w:rsidRDefault="00856025" w:rsidP="000B3DA0">
            <w:pPr>
              <w:spacing w:before="20" w:after="20"/>
              <w:rPr>
                <w:rFonts w:ascii="Arial" w:hAnsi="Arial" w:cs="Arial"/>
              </w:rPr>
            </w:pPr>
            <w:r>
              <w:rPr>
                <w:rFonts w:ascii="Arial" w:hAnsi="Arial" w:cs="Arial"/>
              </w:rPr>
              <w:t>8</w:t>
            </w:r>
            <w:r w:rsidR="00B071A7">
              <w:rPr>
                <w:rFonts w:ascii="Arial" w:hAnsi="Arial" w:cs="Arial"/>
              </w:rPr>
              <w:t>.0</w:t>
            </w:r>
          </w:p>
        </w:tc>
      </w:tr>
      <w:tr w:rsidR="004D2137" w:rsidRPr="00D82064" w14:paraId="21D24742" w14:textId="77777777" w:rsidTr="000B3DA0">
        <w:trPr>
          <w:jc w:val="center"/>
        </w:trPr>
        <w:tc>
          <w:tcPr>
            <w:tcW w:w="2631" w:type="dxa"/>
          </w:tcPr>
          <w:p w14:paraId="634161BC" w14:textId="77777777" w:rsidR="004D2137" w:rsidRPr="00D82064" w:rsidRDefault="004D2137" w:rsidP="000B3DA0">
            <w:pPr>
              <w:spacing w:before="20" w:after="20"/>
              <w:rPr>
                <w:rFonts w:ascii="Arial" w:hAnsi="Arial" w:cs="Arial"/>
              </w:rPr>
            </w:pPr>
            <w:r w:rsidRPr="00D82064">
              <w:rPr>
                <w:rFonts w:ascii="Arial" w:hAnsi="Arial" w:cs="Arial"/>
                <w:szCs w:val="22"/>
              </w:rPr>
              <w:t>Effective from</w:t>
            </w:r>
          </w:p>
        </w:tc>
        <w:tc>
          <w:tcPr>
            <w:tcW w:w="6231" w:type="dxa"/>
          </w:tcPr>
          <w:p w14:paraId="5E4F4336" w14:textId="61DAEB6D" w:rsidR="004D2137" w:rsidRPr="00D82064" w:rsidRDefault="00856025" w:rsidP="000B3DA0">
            <w:pPr>
              <w:spacing w:before="20" w:after="20"/>
              <w:rPr>
                <w:rFonts w:ascii="Arial" w:hAnsi="Arial" w:cs="Arial"/>
              </w:rPr>
            </w:pPr>
            <w:r>
              <w:rPr>
                <w:rFonts w:ascii="Arial" w:hAnsi="Arial" w:cs="Arial"/>
              </w:rPr>
              <w:t>09 October 2026</w:t>
            </w:r>
          </w:p>
        </w:tc>
      </w:tr>
      <w:tr w:rsidR="004D2137" w:rsidRPr="00D82064" w14:paraId="478E0AA4" w14:textId="77777777" w:rsidTr="000B3DA0">
        <w:trPr>
          <w:jc w:val="center"/>
        </w:trPr>
        <w:tc>
          <w:tcPr>
            <w:tcW w:w="2631" w:type="dxa"/>
          </w:tcPr>
          <w:p w14:paraId="1B04843F" w14:textId="77777777" w:rsidR="004D2137" w:rsidRPr="00D82064" w:rsidRDefault="00D644E6" w:rsidP="000B3DA0">
            <w:pPr>
              <w:spacing w:before="20" w:after="20"/>
              <w:rPr>
                <w:rFonts w:ascii="Arial" w:hAnsi="Arial" w:cs="Arial"/>
              </w:rPr>
            </w:pPr>
            <w:r>
              <w:rPr>
                <w:rFonts w:ascii="Arial" w:hAnsi="Arial" w:cs="Arial"/>
                <w:szCs w:val="22"/>
              </w:rPr>
              <w:t>Review date</w:t>
            </w:r>
          </w:p>
        </w:tc>
        <w:tc>
          <w:tcPr>
            <w:tcW w:w="6231" w:type="dxa"/>
          </w:tcPr>
          <w:p w14:paraId="1752337D" w14:textId="5FC90C5F" w:rsidR="004D2137" w:rsidRPr="00D82064" w:rsidRDefault="00856025" w:rsidP="000B3DA0">
            <w:pPr>
              <w:spacing w:before="20" w:after="20"/>
              <w:rPr>
                <w:rFonts w:ascii="Arial" w:hAnsi="Arial" w:cs="Arial"/>
              </w:rPr>
            </w:pPr>
            <w:r>
              <w:rPr>
                <w:rFonts w:ascii="Arial" w:hAnsi="Arial" w:cs="Arial"/>
              </w:rPr>
              <w:t>09 October 2028</w:t>
            </w:r>
          </w:p>
        </w:tc>
      </w:tr>
      <w:tr w:rsidR="004D2137" w:rsidRPr="00D82064" w14:paraId="03B82934" w14:textId="77777777" w:rsidTr="000B3DA0">
        <w:trPr>
          <w:jc w:val="center"/>
        </w:trPr>
        <w:tc>
          <w:tcPr>
            <w:tcW w:w="2631" w:type="dxa"/>
          </w:tcPr>
          <w:p w14:paraId="2F3B1351" w14:textId="77777777" w:rsidR="004D2137" w:rsidRPr="00D82064" w:rsidRDefault="004D2137" w:rsidP="000B3DA0">
            <w:pPr>
              <w:spacing w:before="20" w:after="20"/>
              <w:rPr>
                <w:rFonts w:ascii="Arial" w:hAnsi="Arial" w:cs="Arial"/>
              </w:rPr>
            </w:pPr>
            <w:r w:rsidRPr="00D82064">
              <w:rPr>
                <w:rFonts w:ascii="Arial" w:hAnsi="Arial" w:cs="Arial"/>
                <w:szCs w:val="22"/>
              </w:rPr>
              <w:t>Author</w:t>
            </w:r>
          </w:p>
        </w:tc>
        <w:tc>
          <w:tcPr>
            <w:tcW w:w="6231" w:type="dxa"/>
          </w:tcPr>
          <w:p w14:paraId="0860C6D2" w14:textId="56A88001" w:rsidR="004D2137" w:rsidRPr="00D82064" w:rsidRDefault="0021046E" w:rsidP="000B3DA0">
            <w:pPr>
              <w:spacing w:before="20" w:after="20"/>
              <w:rPr>
                <w:rFonts w:ascii="Arial" w:hAnsi="Arial" w:cs="Arial"/>
              </w:rPr>
            </w:pPr>
            <w:r>
              <w:rPr>
                <w:rFonts w:ascii="Arial" w:hAnsi="Arial" w:cs="Arial"/>
              </w:rPr>
              <w:t>Danilo Nebres</w:t>
            </w:r>
            <w:r w:rsidR="00C67FFD">
              <w:rPr>
                <w:rFonts w:ascii="Arial" w:hAnsi="Arial" w:cs="Arial"/>
              </w:rPr>
              <w:t xml:space="preserve">, CRF </w:t>
            </w:r>
            <w:r w:rsidR="00E819EE">
              <w:rPr>
                <w:rFonts w:ascii="Arial" w:hAnsi="Arial" w:cs="Arial"/>
              </w:rPr>
              <w:t xml:space="preserve">Lead </w:t>
            </w:r>
            <w:r w:rsidR="00C67FFD">
              <w:rPr>
                <w:rFonts w:ascii="Arial" w:hAnsi="Arial" w:cs="Arial"/>
              </w:rPr>
              <w:t>Research Nurse</w:t>
            </w:r>
          </w:p>
        </w:tc>
      </w:tr>
      <w:tr w:rsidR="004D2137" w:rsidRPr="00D82064" w14:paraId="50DB6633" w14:textId="77777777" w:rsidTr="000B3DA0">
        <w:trPr>
          <w:jc w:val="center"/>
        </w:trPr>
        <w:tc>
          <w:tcPr>
            <w:tcW w:w="2631" w:type="dxa"/>
          </w:tcPr>
          <w:p w14:paraId="4B116B3C" w14:textId="77777777" w:rsidR="004D2137" w:rsidRPr="00D82064" w:rsidRDefault="00D644E6" w:rsidP="000B3DA0">
            <w:pPr>
              <w:spacing w:before="20" w:after="20"/>
              <w:rPr>
                <w:rFonts w:ascii="Arial" w:hAnsi="Arial" w:cs="Arial"/>
              </w:rPr>
            </w:pPr>
            <w:r>
              <w:rPr>
                <w:rFonts w:ascii="Arial" w:hAnsi="Arial" w:cs="Arial"/>
                <w:szCs w:val="22"/>
              </w:rPr>
              <w:t>Approved by</w:t>
            </w:r>
          </w:p>
        </w:tc>
        <w:tc>
          <w:tcPr>
            <w:tcW w:w="6231" w:type="dxa"/>
          </w:tcPr>
          <w:p w14:paraId="764BB13D" w14:textId="77777777" w:rsidR="004D2137" w:rsidRPr="00D82064" w:rsidRDefault="00B071A7" w:rsidP="000B3DA0">
            <w:pPr>
              <w:spacing w:before="20" w:after="20"/>
              <w:rPr>
                <w:rFonts w:ascii="Arial" w:hAnsi="Arial" w:cs="Arial"/>
              </w:rPr>
            </w:pPr>
            <w:r>
              <w:rPr>
                <w:rFonts w:ascii="Arial" w:hAnsi="Arial" w:cs="Arial"/>
              </w:rPr>
              <w:t>Elka Giemza, CRF Manager</w:t>
            </w:r>
          </w:p>
        </w:tc>
      </w:tr>
      <w:tr w:rsidR="004D2137" w:rsidRPr="00D82064" w14:paraId="17D03FFD" w14:textId="77777777" w:rsidTr="000B3DA0">
        <w:trPr>
          <w:jc w:val="center"/>
        </w:trPr>
        <w:tc>
          <w:tcPr>
            <w:tcW w:w="2631" w:type="dxa"/>
          </w:tcPr>
          <w:p w14:paraId="0BEC81E1" w14:textId="77777777" w:rsidR="004D2137" w:rsidRPr="00D82064" w:rsidRDefault="00D644E6" w:rsidP="000B3DA0">
            <w:pPr>
              <w:spacing w:before="20" w:after="20"/>
              <w:rPr>
                <w:rFonts w:ascii="Arial" w:hAnsi="Arial" w:cs="Arial"/>
              </w:rPr>
            </w:pPr>
            <w:r>
              <w:rPr>
                <w:rFonts w:ascii="Arial" w:hAnsi="Arial" w:cs="Arial"/>
                <w:szCs w:val="22"/>
              </w:rPr>
              <w:t xml:space="preserve">Authorised </w:t>
            </w:r>
            <w:r w:rsidR="004D2137">
              <w:rPr>
                <w:rFonts w:ascii="Arial" w:hAnsi="Arial" w:cs="Arial"/>
                <w:szCs w:val="22"/>
              </w:rPr>
              <w:t>by</w:t>
            </w:r>
          </w:p>
        </w:tc>
        <w:tc>
          <w:tcPr>
            <w:tcW w:w="6231" w:type="dxa"/>
          </w:tcPr>
          <w:p w14:paraId="0B3F55EE" w14:textId="77777777" w:rsidR="004D2137" w:rsidRPr="00D82064" w:rsidRDefault="00D644E6" w:rsidP="006E6087">
            <w:pPr>
              <w:spacing w:before="20" w:after="20"/>
              <w:rPr>
                <w:rFonts w:ascii="Arial" w:hAnsi="Arial" w:cs="Arial"/>
              </w:rPr>
            </w:pPr>
            <w:r>
              <w:rPr>
                <w:rFonts w:ascii="Arial" w:hAnsi="Arial" w:cs="Arial"/>
                <w:szCs w:val="22"/>
              </w:rPr>
              <w:t xml:space="preserve">Professor Peter Goadsby, </w:t>
            </w:r>
            <w:r w:rsidR="006E6087">
              <w:rPr>
                <w:rFonts w:ascii="Arial" w:hAnsi="Arial" w:cs="Arial"/>
                <w:szCs w:val="22"/>
              </w:rPr>
              <w:t>CRF</w:t>
            </w:r>
            <w:r w:rsidR="004D2137">
              <w:rPr>
                <w:rFonts w:ascii="Arial" w:hAnsi="Arial" w:cs="Arial"/>
                <w:szCs w:val="22"/>
              </w:rPr>
              <w:t xml:space="preserve"> Director</w:t>
            </w:r>
          </w:p>
        </w:tc>
      </w:tr>
      <w:tr w:rsidR="004D2137" w:rsidRPr="00D82064" w14:paraId="70E31944" w14:textId="77777777" w:rsidTr="000B3DA0">
        <w:trPr>
          <w:jc w:val="center"/>
        </w:trPr>
        <w:tc>
          <w:tcPr>
            <w:tcW w:w="2631" w:type="dxa"/>
          </w:tcPr>
          <w:p w14:paraId="2B338D0D" w14:textId="77777777" w:rsidR="004D2137" w:rsidRPr="00D82064" w:rsidRDefault="004D2137" w:rsidP="000B3DA0">
            <w:pPr>
              <w:spacing w:before="20" w:after="20"/>
              <w:rPr>
                <w:rFonts w:ascii="Arial" w:hAnsi="Arial" w:cs="Arial"/>
              </w:rPr>
            </w:pPr>
            <w:r w:rsidRPr="00D82064">
              <w:rPr>
                <w:rFonts w:ascii="Arial" w:hAnsi="Arial" w:cs="Arial"/>
                <w:szCs w:val="22"/>
              </w:rPr>
              <w:t>Related documents</w:t>
            </w:r>
          </w:p>
        </w:tc>
        <w:tc>
          <w:tcPr>
            <w:tcW w:w="6231" w:type="dxa"/>
          </w:tcPr>
          <w:p w14:paraId="73B6F1C7" w14:textId="77777777" w:rsidR="00F66CF4" w:rsidRPr="0006727A" w:rsidRDefault="00F66CF4" w:rsidP="00F66CF4">
            <w:pPr>
              <w:pStyle w:val="NoSpacing"/>
              <w:rPr>
                <w:rFonts w:ascii="Arial" w:hAnsi="Arial" w:cs="Arial"/>
                <w:b/>
              </w:rPr>
            </w:pPr>
            <w:r w:rsidRPr="0006727A">
              <w:rPr>
                <w:rFonts w:ascii="Arial" w:hAnsi="Arial" w:cs="Arial"/>
              </w:rPr>
              <w:t>KCH Cardiopulmonary Resuscitation Operational Policy</w:t>
            </w:r>
          </w:p>
          <w:p w14:paraId="4C665920" w14:textId="77777777" w:rsidR="0006727A" w:rsidRPr="0006727A" w:rsidRDefault="0006727A" w:rsidP="0006727A">
            <w:pPr>
              <w:pStyle w:val="NoSpacing"/>
              <w:rPr>
                <w:rFonts w:ascii="Arial" w:hAnsi="Arial" w:cs="Arial"/>
                <w:b/>
              </w:rPr>
            </w:pPr>
            <w:r w:rsidRPr="0006727A">
              <w:rPr>
                <w:rFonts w:ascii="Arial" w:hAnsi="Arial" w:cs="Arial"/>
              </w:rPr>
              <w:t>KCH Policy for the Management, Reporting, &amp; Investigation of Adverse Incidents (including Serious Incidents)</w:t>
            </w:r>
          </w:p>
          <w:p w14:paraId="0D7607F4" w14:textId="77777777" w:rsidR="0006727A" w:rsidRPr="0006727A" w:rsidRDefault="0006727A" w:rsidP="0006727A">
            <w:pPr>
              <w:pStyle w:val="NoSpacing"/>
              <w:rPr>
                <w:rFonts w:ascii="Arial" w:hAnsi="Arial" w:cs="Arial"/>
                <w:b/>
              </w:rPr>
            </w:pPr>
            <w:r w:rsidRPr="0006727A">
              <w:rPr>
                <w:rFonts w:ascii="Arial" w:hAnsi="Arial" w:cs="Arial"/>
              </w:rPr>
              <w:t>KCH Adult Trolley Daily Checklist</w:t>
            </w:r>
          </w:p>
          <w:p w14:paraId="041BE1A1" w14:textId="77777777" w:rsidR="004D2137" w:rsidRDefault="0006727A" w:rsidP="0006727A">
            <w:pPr>
              <w:pStyle w:val="NoSpacing"/>
              <w:rPr>
                <w:rFonts w:ascii="Arial" w:hAnsi="Arial" w:cs="Arial"/>
              </w:rPr>
            </w:pPr>
            <w:r w:rsidRPr="0006727A">
              <w:rPr>
                <w:rFonts w:ascii="Arial" w:hAnsi="Arial" w:cs="Arial"/>
              </w:rPr>
              <w:t>KCH Adult and Paediatric Trolley Daily Checklist</w:t>
            </w:r>
          </w:p>
          <w:p w14:paraId="3CAB83A1" w14:textId="77777777" w:rsidR="00F66CF4" w:rsidRDefault="00F66CF4" w:rsidP="0006727A">
            <w:pPr>
              <w:pStyle w:val="NoSpacing"/>
              <w:rPr>
                <w:rFonts w:ascii="Arial" w:hAnsi="Arial" w:cs="Arial"/>
              </w:rPr>
            </w:pPr>
            <w:r w:rsidRPr="0006727A">
              <w:rPr>
                <w:rFonts w:ascii="Arial" w:hAnsi="Arial" w:cs="Arial"/>
              </w:rPr>
              <w:t>CRF-QA-SOP-5: Safety Reporting and Pharmacovigilance in the King’s CRF</w:t>
            </w:r>
          </w:p>
          <w:p w14:paraId="1AE57C6D" w14:textId="77777777" w:rsidR="006358D5" w:rsidRPr="00F66CF4" w:rsidRDefault="006358D5" w:rsidP="0006727A">
            <w:pPr>
              <w:pStyle w:val="NoSpacing"/>
              <w:rPr>
                <w:rFonts w:ascii="Arial" w:hAnsi="Arial" w:cs="Arial"/>
                <w:b/>
              </w:rPr>
            </w:pPr>
            <w:r>
              <w:rPr>
                <w:rFonts w:ascii="Arial" w:hAnsi="Arial" w:cs="Arial"/>
              </w:rPr>
              <w:t>KCH Immediate Life Support Training Programme (ILS)</w:t>
            </w:r>
          </w:p>
        </w:tc>
      </w:tr>
      <w:tr w:rsidR="004D2137" w:rsidRPr="00D82064" w14:paraId="6E73C811" w14:textId="77777777" w:rsidTr="000B3DA0">
        <w:trPr>
          <w:jc w:val="center"/>
        </w:trPr>
        <w:tc>
          <w:tcPr>
            <w:tcW w:w="2631" w:type="dxa"/>
          </w:tcPr>
          <w:p w14:paraId="534D4455" w14:textId="77777777" w:rsidR="004D2137" w:rsidRPr="00D82064" w:rsidRDefault="004D2137" w:rsidP="000B3DA0">
            <w:pPr>
              <w:spacing w:before="20" w:after="20"/>
              <w:rPr>
                <w:rFonts w:ascii="Arial" w:hAnsi="Arial" w:cs="Arial"/>
              </w:rPr>
            </w:pPr>
            <w:r w:rsidRPr="00D82064">
              <w:rPr>
                <w:rFonts w:ascii="Arial" w:hAnsi="Arial" w:cs="Arial"/>
                <w:szCs w:val="22"/>
              </w:rPr>
              <w:t>Keywords</w:t>
            </w:r>
          </w:p>
        </w:tc>
        <w:tc>
          <w:tcPr>
            <w:tcW w:w="6231" w:type="dxa"/>
          </w:tcPr>
          <w:p w14:paraId="564349D1" w14:textId="77777777" w:rsidR="004D2137" w:rsidRPr="00D82064" w:rsidRDefault="0006727A" w:rsidP="0039303D">
            <w:pPr>
              <w:spacing w:before="20" w:after="20"/>
              <w:rPr>
                <w:rFonts w:ascii="Arial" w:hAnsi="Arial" w:cs="Arial"/>
              </w:rPr>
            </w:pPr>
            <w:r>
              <w:rPr>
                <w:rFonts w:ascii="Arial" w:hAnsi="Arial" w:cs="Arial"/>
              </w:rPr>
              <w:t>Resuscitation trolley, resuscitation team, emergency, safety, training</w:t>
            </w:r>
          </w:p>
        </w:tc>
      </w:tr>
      <w:tr w:rsidR="004D2137" w:rsidRPr="00D82064" w14:paraId="43CD1E6F" w14:textId="77777777" w:rsidTr="000B3DA0">
        <w:trPr>
          <w:jc w:val="center"/>
        </w:trPr>
        <w:tc>
          <w:tcPr>
            <w:tcW w:w="2631" w:type="dxa"/>
          </w:tcPr>
          <w:p w14:paraId="6ACF18A7" w14:textId="77777777" w:rsidR="004D2137" w:rsidRPr="00D82064" w:rsidRDefault="004D2137" w:rsidP="000B3DA0">
            <w:pPr>
              <w:spacing w:before="20" w:after="20"/>
              <w:rPr>
                <w:rFonts w:ascii="Arial" w:hAnsi="Arial" w:cs="Arial"/>
              </w:rPr>
            </w:pPr>
            <w:r w:rsidRPr="00D82064">
              <w:rPr>
                <w:rFonts w:ascii="Arial" w:hAnsi="Arial" w:cs="Arial"/>
                <w:szCs w:val="22"/>
              </w:rPr>
              <w:t>Supporting references</w:t>
            </w:r>
          </w:p>
        </w:tc>
        <w:tc>
          <w:tcPr>
            <w:tcW w:w="6231" w:type="dxa"/>
          </w:tcPr>
          <w:p w14:paraId="25F1AED6" w14:textId="77777777" w:rsidR="004D2137" w:rsidRPr="0006727A" w:rsidRDefault="00C67FFD" w:rsidP="00F66CF4">
            <w:pPr>
              <w:pStyle w:val="ListParagraph"/>
              <w:spacing w:line="360" w:lineRule="auto"/>
              <w:ind w:left="14"/>
              <w:jc w:val="both"/>
              <w:rPr>
                <w:rFonts w:ascii="Arial" w:hAnsi="Arial" w:cs="Arial"/>
                <w:b/>
                <w:bCs/>
                <w:szCs w:val="22"/>
              </w:rPr>
            </w:pPr>
            <w:r>
              <w:rPr>
                <w:rFonts w:ascii="Arial" w:hAnsi="Arial" w:cs="Arial"/>
                <w:bCs/>
                <w:szCs w:val="22"/>
              </w:rPr>
              <w:t>See Section 6.0</w:t>
            </w:r>
            <w:r w:rsidR="0006727A" w:rsidRPr="0037246B">
              <w:t xml:space="preserve"> </w:t>
            </w:r>
          </w:p>
        </w:tc>
      </w:tr>
    </w:tbl>
    <w:p w14:paraId="2F15683C" w14:textId="77777777" w:rsidR="00251996" w:rsidRPr="00D82064" w:rsidRDefault="00251996" w:rsidP="004D2137">
      <w:pPr>
        <w:spacing w:before="20" w:after="20"/>
        <w:rPr>
          <w:rFonts w:ascii="Arial" w:hAnsi="Arial"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0"/>
        <w:gridCol w:w="5621"/>
        <w:gridCol w:w="1622"/>
      </w:tblGrid>
      <w:tr w:rsidR="00B071A7" w:rsidRPr="00D82064" w14:paraId="0AB522FF" w14:textId="77777777" w:rsidTr="00B071A7">
        <w:trPr>
          <w:jc w:val="center"/>
        </w:trPr>
        <w:tc>
          <w:tcPr>
            <w:tcW w:w="8903" w:type="dxa"/>
            <w:gridSpan w:val="3"/>
            <w:shd w:val="clear" w:color="auto" w:fill="4C4C4C"/>
            <w:vAlign w:val="center"/>
          </w:tcPr>
          <w:p w14:paraId="634C8C74" w14:textId="77777777" w:rsidR="00B071A7" w:rsidRPr="00D82064" w:rsidRDefault="00B071A7" w:rsidP="000B3DA0">
            <w:pPr>
              <w:pStyle w:val="Tableheader"/>
              <w:spacing w:before="20" w:after="20"/>
              <w:rPr>
                <w:rFonts w:cs="Arial"/>
                <w:szCs w:val="22"/>
              </w:rPr>
            </w:pPr>
            <w:r w:rsidRPr="00D82064">
              <w:rPr>
                <w:rFonts w:cs="Arial"/>
                <w:szCs w:val="22"/>
              </w:rPr>
              <w:t>Change History</w:t>
            </w:r>
          </w:p>
        </w:tc>
      </w:tr>
      <w:tr w:rsidR="00B071A7" w:rsidRPr="00D82064" w14:paraId="0E0E8ADD" w14:textId="77777777" w:rsidTr="00B071A7">
        <w:trPr>
          <w:jc w:val="center"/>
        </w:trPr>
        <w:tc>
          <w:tcPr>
            <w:tcW w:w="1660" w:type="dxa"/>
          </w:tcPr>
          <w:p w14:paraId="620C56D8" w14:textId="77777777" w:rsidR="00B071A7" w:rsidRPr="00B071A7" w:rsidRDefault="00B071A7" w:rsidP="000B3DA0">
            <w:pPr>
              <w:spacing w:before="20" w:after="20"/>
              <w:rPr>
                <w:rFonts w:ascii="Arial" w:hAnsi="Arial" w:cs="Arial"/>
                <w:szCs w:val="22"/>
              </w:rPr>
            </w:pPr>
            <w:r w:rsidRPr="00B071A7">
              <w:rPr>
                <w:rFonts w:ascii="Arial" w:hAnsi="Arial" w:cs="Arial"/>
                <w:szCs w:val="22"/>
              </w:rPr>
              <w:t>Date</w:t>
            </w:r>
          </w:p>
        </w:tc>
        <w:tc>
          <w:tcPr>
            <w:tcW w:w="5621" w:type="dxa"/>
          </w:tcPr>
          <w:p w14:paraId="0E6C7DE1" w14:textId="77777777" w:rsidR="00B071A7" w:rsidRPr="00B071A7" w:rsidRDefault="00B071A7" w:rsidP="000B3DA0">
            <w:pPr>
              <w:spacing w:before="20" w:after="20"/>
              <w:rPr>
                <w:rFonts w:ascii="Arial" w:hAnsi="Arial" w:cs="Arial"/>
                <w:szCs w:val="22"/>
              </w:rPr>
            </w:pPr>
            <w:r w:rsidRPr="00B071A7">
              <w:rPr>
                <w:rFonts w:ascii="Arial" w:hAnsi="Arial" w:cs="Arial"/>
                <w:szCs w:val="22"/>
              </w:rPr>
              <w:t>Change details, since approval</w:t>
            </w:r>
          </w:p>
        </w:tc>
        <w:tc>
          <w:tcPr>
            <w:tcW w:w="1622" w:type="dxa"/>
          </w:tcPr>
          <w:p w14:paraId="7325D94E" w14:textId="77777777" w:rsidR="00B071A7" w:rsidRPr="00B071A7" w:rsidRDefault="00B071A7" w:rsidP="000B3DA0">
            <w:pPr>
              <w:spacing w:before="20" w:after="20"/>
              <w:rPr>
                <w:rFonts w:ascii="Arial" w:hAnsi="Arial" w:cs="Arial"/>
                <w:szCs w:val="22"/>
              </w:rPr>
            </w:pPr>
            <w:r w:rsidRPr="00B071A7">
              <w:rPr>
                <w:rFonts w:ascii="Arial" w:hAnsi="Arial" w:cs="Arial"/>
                <w:szCs w:val="22"/>
              </w:rPr>
              <w:t>Approved by</w:t>
            </w:r>
          </w:p>
        </w:tc>
      </w:tr>
      <w:tr w:rsidR="00B071A7" w:rsidRPr="00D82064" w14:paraId="48A9A3CA" w14:textId="77777777" w:rsidTr="000B3DA0">
        <w:trPr>
          <w:trHeight w:val="2277"/>
          <w:jc w:val="center"/>
        </w:trPr>
        <w:tc>
          <w:tcPr>
            <w:tcW w:w="1660" w:type="dxa"/>
          </w:tcPr>
          <w:p w14:paraId="5EF1E7C5" w14:textId="77777777" w:rsidR="00B071A7" w:rsidRPr="00B071A7" w:rsidRDefault="00601A2D" w:rsidP="000B3DA0">
            <w:pPr>
              <w:rPr>
                <w:rFonts w:ascii="Arial" w:hAnsi="Arial" w:cs="Arial"/>
                <w:szCs w:val="22"/>
              </w:rPr>
            </w:pPr>
            <w:r>
              <w:rPr>
                <w:rFonts w:ascii="Arial" w:hAnsi="Arial" w:cs="Arial"/>
                <w:szCs w:val="22"/>
              </w:rPr>
              <w:t>January 2014</w:t>
            </w:r>
          </w:p>
          <w:p w14:paraId="01556635" w14:textId="77777777" w:rsidR="00B071A7" w:rsidRPr="00B071A7" w:rsidRDefault="00B071A7" w:rsidP="000B3DA0">
            <w:pPr>
              <w:rPr>
                <w:rFonts w:ascii="Arial" w:hAnsi="Arial" w:cs="Arial"/>
                <w:szCs w:val="22"/>
              </w:rPr>
            </w:pPr>
          </w:p>
        </w:tc>
        <w:tc>
          <w:tcPr>
            <w:tcW w:w="5621" w:type="dxa"/>
          </w:tcPr>
          <w:p w14:paraId="443EB979" w14:textId="77777777" w:rsidR="00B071A7" w:rsidRDefault="00B071A7" w:rsidP="00B071A7">
            <w:pPr>
              <w:pStyle w:val="ListParagraph"/>
              <w:numPr>
                <w:ilvl w:val="0"/>
                <w:numId w:val="5"/>
              </w:numPr>
              <w:ind w:left="14"/>
              <w:rPr>
                <w:rFonts w:ascii="Arial" w:hAnsi="Arial" w:cs="Arial"/>
                <w:szCs w:val="22"/>
              </w:rPr>
            </w:pPr>
            <w:r>
              <w:rPr>
                <w:rFonts w:ascii="Arial" w:hAnsi="Arial" w:cs="Arial"/>
                <w:szCs w:val="22"/>
              </w:rPr>
              <w:t xml:space="preserve">1. </w:t>
            </w:r>
            <w:r w:rsidRPr="00B071A7">
              <w:rPr>
                <w:rFonts w:ascii="Arial" w:hAnsi="Arial" w:cs="Arial"/>
                <w:szCs w:val="22"/>
              </w:rPr>
              <w:t xml:space="preserve">Amend logos to update to current CRF letterhead </w:t>
            </w:r>
            <w:r>
              <w:rPr>
                <w:rFonts w:ascii="Arial" w:hAnsi="Arial" w:cs="Arial"/>
                <w:szCs w:val="22"/>
              </w:rPr>
              <w:t xml:space="preserve">   </w:t>
            </w:r>
            <w:r w:rsidRPr="00B071A7">
              <w:rPr>
                <w:rFonts w:ascii="Arial" w:hAnsi="Arial" w:cs="Arial"/>
                <w:szCs w:val="22"/>
              </w:rPr>
              <w:t>template</w:t>
            </w:r>
          </w:p>
          <w:p w14:paraId="355E35F8" w14:textId="77777777" w:rsidR="00B071A7" w:rsidRDefault="00B071A7" w:rsidP="00B071A7">
            <w:pPr>
              <w:pStyle w:val="ListParagraph"/>
              <w:numPr>
                <w:ilvl w:val="0"/>
                <w:numId w:val="5"/>
              </w:numPr>
              <w:ind w:left="14"/>
              <w:rPr>
                <w:rFonts w:ascii="Arial" w:hAnsi="Arial" w:cs="Arial"/>
                <w:szCs w:val="22"/>
              </w:rPr>
            </w:pPr>
            <w:r>
              <w:rPr>
                <w:rFonts w:ascii="Arial" w:hAnsi="Arial" w:cs="Arial"/>
                <w:szCs w:val="22"/>
              </w:rPr>
              <w:t xml:space="preserve">2. </w:t>
            </w:r>
            <w:r w:rsidRPr="00B071A7">
              <w:rPr>
                <w:rFonts w:ascii="Arial" w:hAnsi="Arial" w:cs="Arial"/>
                <w:szCs w:val="22"/>
              </w:rPr>
              <w:t>Amend document number from CRF SOP012 to CRF-CL-SOP-6 to comply with Q</w:t>
            </w:r>
            <w:r>
              <w:rPr>
                <w:rFonts w:ascii="Arial" w:hAnsi="Arial" w:cs="Arial"/>
                <w:szCs w:val="22"/>
              </w:rPr>
              <w:t>-</w:t>
            </w:r>
            <w:r w:rsidRPr="00B071A7">
              <w:rPr>
                <w:rFonts w:ascii="Arial" w:hAnsi="Arial" w:cs="Arial"/>
                <w:szCs w:val="22"/>
              </w:rPr>
              <w:t>Pulse document numbering system</w:t>
            </w:r>
          </w:p>
          <w:p w14:paraId="7A493652" w14:textId="77777777" w:rsidR="00B071A7" w:rsidRPr="00B071A7" w:rsidRDefault="00B071A7" w:rsidP="000B3DA0">
            <w:pPr>
              <w:pStyle w:val="ListParagraph"/>
              <w:numPr>
                <w:ilvl w:val="0"/>
                <w:numId w:val="5"/>
              </w:numPr>
              <w:ind w:left="14"/>
              <w:rPr>
                <w:rFonts w:ascii="Arial" w:hAnsi="Arial" w:cs="Arial"/>
                <w:szCs w:val="22"/>
              </w:rPr>
            </w:pPr>
            <w:r>
              <w:rPr>
                <w:rFonts w:ascii="Arial" w:hAnsi="Arial" w:cs="Arial"/>
                <w:szCs w:val="22"/>
              </w:rPr>
              <w:t xml:space="preserve">3. </w:t>
            </w:r>
            <w:r w:rsidRPr="00B071A7">
              <w:rPr>
                <w:rFonts w:ascii="Arial" w:hAnsi="Arial" w:cs="Arial"/>
                <w:szCs w:val="22"/>
              </w:rPr>
              <w:t>Amend name of Director to current Director</w:t>
            </w:r>
          </w:p>
          <w:p w14:paraId="65B5CFB6" w14:textId="77777777" w:rsidR="00B071A7" w:rsidRPr="00B071A7" w:rsidRDefault="00B071A7" w:rsidP="000B3DA0">
            <w:pPr>
              <w:rPr>
                <w:rFonts w:ascii="Arial" w:hAnsi="Arial" w:cs="Arial"/>
                <w:szCs w:val="22"/>
              </w:rPr>
            </w:pPr>
            <w:r>
              <w:rPr>
                <w:rFonts w:ascii="Arial" w:hAnsi="Arial" w:cs="Arial"/>
                <w:szCs w:val="22"/>
              </w:rPr>
              <w:t xml:space="preserve">4. </w:t>
            </w:r>
            <w:r w:rsidRPr="00B071A7">
              <w:rPr>
                <w:rFonts w:ascii="Arial" w:hAnsi="Arial" w:cs="Arial"/>
                <w:szCs w:val="22"/>
              </w:rPr>
              <w:t>Amend typo in section 5.1</w:t>
            </w:r>
          </w:p>
          <w:p w14:paraId="0AEE76ED" w14:textId="77777777" w:rsidR="00B071A7" w:rsidRPr="00B071A7" w:rsidRDefault="00B071A7" w:rsidP="000B3DA0">
            <w:pPr>
              <w:rPr>
                <w:rFonts w:ascii="Arial" w:hAnsi="Arial" w:cs="Arial"/>
                <w:szCs w:val="22"/>
              </w:rPr>
            </w:pPr>
            <w:r>
              <w:rPr>
                <w:rFonts w:ascii="Arial" w:hAnsi="Arial" w:cs="Arial"/>
                <w:szCs w:val="22"/>
              </w:rPr>
              <w:t xml:space="preserve">5. </w:t>
            </w:r>
            <w:r w:rsidRPr="00B071A7">
              <w:rPr>
                <w:rFonts w:ascii="Arial" w:hAnsi="Arial" w:cs="Arial"/>
                <w:szCs w:val="22"/>
              </w:rPr>
              <w:t>Addition of new section (6.0) which details procedure for medical emergency occurring in the MRI</w:t>
            </w:r>
          </w:p>
        </w:tc>
        <w:tc>
          <w:tcPr>
            <w:tcW w:w="1622" w:type="dxa"/>
          </w:tcPr>
          <w:p w14:paraId="79551499" w14:textId="77777777" w:rsidR="00B071A7" w:rsidRPr="00B071A7" w:rsidRDefault="00B071A7" w:rsidP="000B3DA0">
            <w:pPr>
              <w:rPr>
                <w:rFonts w:ascii="Arial" w:hAnsi="Arial" w:cs="Arial"/>
                <w:szCs w:val="22"/>
              </w:rPr>
            </w:pPr>
            <w:r w:rsidRPr="00B071A7">
              <w:rPr>
                <w:rFonts w:ascii="Arial" w:hAnsi="Arial" w:cs="Arial"/>
                <w:szCs w:val="22"/>
              </w:rPr>
              <w:t>E</w:t>
            </w:r>
            <w:r>
              <w:rPr>
                <w:rFonts w:ascii="Arial" w:hAnsi="Arial" w:cs="Arial"/>
                <w:szCs w:val="22"/>
              </w:rPr>
              <w:t>.</w:t>
            </w:r>
            <w:r w:rsidRPr="00B071A7">
              <w:rPr>
                <w:rFonts w:ascii="Arial" w:hAnsi="Arial" w:cs="Arial"/>
                <w:szCs w:val="22"/>
              </w:rPr>
              <w:t>Giemza</w:t>
            </w:r>
          </w:p>
          <w:p w14:paraId="50041BC1" w14:textId="77777777" w:rsidR="00B071A7" w:rsidRPr="00B071A7" w:rsidRDefault="00B071A7" w:rsidP="000B3DA0">
            <w:pPr>
              <w:rPr>
                <w:rFonts w:ascii="Arial" w:hAnsi="Arial" w:cs="Arial"/>
                <w:szCs w:val="22"/>
              </w:rPr>
            </w:pPr>
          </w:p>
        </w:tc>
      </w:tr>
      <w:tr w:rsidR="00B071A7" w:rsidRPr="00D82064" w14:paraId="123C5288" w14:textId="77777777" w:rsidTr="00285BAD">
        <w:trPr>
          <w:trHeight w:val="388"/>
          <w:jc w:val="center"/>
        </w:trPr>
        <w:tc>
          <w:tcPr>
            <w:tcW w:w="1660" w:type="dxa"/>
          </w:tcPr>
          <w:p w14:paraId="2EFD4CB5" w14:textId="77777777" w:rsidR="00B071A7" w:rsidRDefault="00B071A7" w:rsidP="000B3DA0">
            <w:pPr>
              <w:rPr>
                <w:rFonts w:ascii="Arial" w:hAnsi="Arial" w:cs="Arial"/>
                <w:szCs w:val="22"/>
              </w:rPr>
            </w:pPr>
            <w:r>
              <w:rPr>
                <w:rFonts w:ascii="Arial" w:hAnsi="Arial" w:cs="Arial"/>
                <w:szCs w:val="22"/>
              </w:rPr>
              <w:t>August 2016</w:t>
            </w:r>
          </w:p>
        </w:tc>
        <w:tc>
          <w:tcPr>
            <w:tcW w:w="5621" w:type="dxa"/>
          </w:tcPr>
          <w:p w14:paraId="46748ACE" w14:textId="77777777" w:rsidR="00251996" w:rsidRDefault="00B071A7" w:rsidP="00251996">
            <w:pPr>
              <w:pStyle w:val="ListParagraph"/>
              <w:numPr>
                <w:ilvl w:val="0"/>
                <w:numId w:val="5"/>
              </w:numPr>
              <w:ind w:left="14"/>
              <w:rPr>
                <w:rFonts w:ascii="Arial" w:hAnsi="Arial" w:cs="Arial"/>
                <w:szCs w:val="22"/>
              </w:rPr>
            </w:pPr>
            <w:r>
              <w:rPr>
                <w:rFonts w:ascii="Arial" w:hAnsi="Arial" w:cs="Arial"/>
                <w:szCs w:val="22"/>
              </w:rPr>
              <w:t xml:space="preserve">1. </w:t>
            </w:r>
            <w:r w:rsidR="003051B1">
              <w:rPr>
                <w:rFonts w:ascii="Arial" w:hAnsi="Arial" w:cs="Arial"/>
                <w:szCs w:val="22"/>
              </w:rPr>
              <w:t>Updated references and related documents</w:t>
            </w:r>
          </w:p>
          <w:p w14:paraId="7FFDCC83" w14:textId="77777777" w:rsidR="00B071A7" w:rsidRDefault="003051B1" w:rsidP="006C2334">
            <w:pPr>
              <w:pStyle w:val="ListParagraph"/>
              <w:numPr>
                <w:ilvl w:val="0"/>
                <w:numId w:val="5"/>
              </w:numPr>
              <w:ind w:left="14"/>
              <w:rPr>
                <w:rFonts w:ascii="Arial" w:hAnsi="Arial" w:cs="Arial"/>
                <w:szCs w:val="22"/>
              </w:rPr>
            </w:pPr>
            <w:r w:rsidRPr="00251996">
              <w:rPr>
                <w:rFonts w:ascii="Arial" w:hAnsi="Arial" w:cs="Arial"/>
                <w:szCs w:val="22"/>
              </w:rPr>
              <w:t xml:space="preserve">2. Revision of Section 5.0 to </w:t>
            </w:r>
            <w:r w:rsidR="00251996" w:rsidRPr="00251996">
              <w:rPr>
                <w:rFonts w:ascii="Arial" w:hAnsi="Arial" w:cs="Arial"/>
                <w:szCs w:val="22"/>
              </w:rPr>
              <w:t xml:space="preserve">reflect current CRF  practice and </w:t>
            </w:r>
            <w:r w:rsidR="00251996">
              <w:rPr>
                <w:rFonts w:ascii="Arial" w:hAnsi="Arial" w:cs="Arial"/>
                <w:szCs w:val="22"/>
              </w:rPr>
              <w:t>to adhere to</w:t>
            </w:r>
            <w:r w:rsidR="00251996" w:rsidRPr="00251996">
              <w:rPr>
                <w:rFonts w:ascii="Arial" w:hAnsi="Arial" w:cs="Arial"/>
                <w:szCs w:val="22"/>
              </w:rPr>
              <w:t xml:space="preserve"> </w:t>
            </w:r>
            <w:r w:rsidR="006C2334">
              <w:rPr>
                <w:rFonts w:ascii="Arial" w:hAnsi="Arial" w:cs="Arial"/>
                <w:szCs w:val="22"/>
              </w:rPr>
              <w:t xml:space="preserve">current </w:t>
            </w:r>
            <w:r w:rsidR="00251996">
              <w:rPr>
                <w:rFonts w:ascii="Arial" w:hAnsi="Arial" w:cs="Arial"/>
                <w:szCs w:val="22"/>
              </w:rPr>
              <w:t xml:space="preserve">Resuscitation Council </w:t>
            </w:r>
            <w:r w:rsidR="00251996" w:rsidRPr="00251996">
              <w:rPr>
                <w:rFonts w:ascii="Arial" w:hAnsi="Arial" w:cs="Arial"/>
                <w:szCs w:val="22"/>
              </w:rPr>
              <w:t xml:space="preserve">guidelines and </w:t>
            </w:r>
            <w:r w:rsidR="00251996">
              <w:rPr>
                <w:rFonts w:ascii="Arial" w:hAnsi="Arial" w:cs="Arial"/>
                <w:szCs w:val="22"/>
              </w:rPr>
              <w:t xml:space="preserve">local </w:t>
            </w:r>
            <w:r w:rsidR="00251996" w:rsidRPr="00251996">
              <w:rPr>
                <w:rFonts w:ascii="Arial" w:hAnsi="Arial" w:cs="Arial"/>
                <w:szCs w:val="22"/>
              </w:rPr>
              <w:t>policies</w:t>
            </w:r>
          </w:p>
          <w:p w14:paraId="469BA8F6" w14:textId="77777777" w:rsidR="00601A2D" w:rsidRPr="000B3DA0" w:rsidRDefault="00601A2D" w:rsidP="000B3DA0">
            <w:pPr>
              <w:pStyle w:val="ListParagraph"/>
              <w:numPr>
                <w:ilvl w:val="0"/>
                <w:numId w:val="5"/>
              </w:numPr>
              <w:ind w:left="14"/>
              <w:rPr>
                <w:rFonts w:ascii="Arial" w:hAnsi="Arial" w:cs="Arial"/>
                <w:szCs w:val="22"/>
              </w:rPr>
            </w:pPr>
            <w:r>
              <w:rPr>
                <w:rFonts w:ascii="Arial" w:hAnsi="Arial" w:cs="Arial"/>
                <w:szCs w:val="22"/>
              </w:rPr>
              <w:t>3. Minor amendments to text for clarity</w:t>
            </w:r>
          </w:p>
        </w:tc>
        <w:tc>
          <w:tcPr>
            <w:tcW w:w="1622" w:type="dxa"/>
          </w:tcPr>
          <w:p w14:paraId="5CADCA72" w14:textId="77777777" w:rsidR="00B071A7" w:rsidRPr="00B071A7" w:rsidRDefault="00B071A7" w:rsidP="000B3DA0">
            <w:pPr>
              <w:rPr>
                <w:rFonts w:ascii="Arial" w:hAnsi="Arial" w:cs="Arial"/>
                <w:szCs w:val="22"/>
              </w:rPr>
            </w:pPr>
            <w:r>
              <w:rPr>
                <w:rFonts w:ascii="Arial" w:hAnsi="Arial" w:cs="Arial"/>
                <w:szCs w:val="22"/>
              </w:rPr>
              <w:t>E.Giemza</w:t>
            </w:r>
          </w:p>
        </w:tc>
      </w:tr>
      <w:tr w:rsidR="001E5E7E" w:rsidRPr="00D82064" w14:paraId="670EFB23" w14:textId="77777777" w:rsidTr="0006727A">
        <w:trPr>
          <w:trHeight w:val="684"/>
          <w:jc w:val="center"/>
        </w:trPr>
        <w:tc>
          <w:tcPr>
            <w:tcW w:w="1660" w:type="dxa"/>
          </w:tcPr>
          <w:p w14:paraId="2F36DA17" w14:textId="77777777" w:rsidR="001E5E7E" w:rsidRDefault="001E5E7E" w:rsidP="000B3DA0">
            <w:pPr>
              <w:rPr>
                <w:rFonts w:ascii="Arial" w:hAnsi="Arial" w:cs="Arial"/>
                <w:szCs w:val="22"/>
              </w:rPr>
            </w:pPr>
            <w:r>
              <w:rPr>
                <w:rFonts w:ascii="Arial" w:hAnsi="Arial" w:cs="Arial"/>
                <w:szCs w:val="22"/>
              </w:rPr>
              <w:lastRenderedPageBreak/>
              <w:t>September 2018</w:t>
            </w:r>
          </w:p>
        </w:tc>
        <w:tc>
          <w:tcPr>
            <w:tcW w:w="5621" w:type="dxa"/>
          </w:tcPr>
          <w:p w14:paraId="66595E0C" w14:textId="77777777" w:rsidR="001E5E7E" w:rsidRDefault="001E5E7E" w:rsidP="00251996">
            <w:pPr>
              <w:pStyle w:val="ListParagraph"/>
              <w:numPr>
                <w:ilvl w:val="0"/>
                <w:numId w:val="5"/>
              </w:numPr>
              <w:ind w:left="14"/>
              <w:rPr>
                <w:rFonts w:ascii="Arial" w:hAnsi="Arial" w:cs="Arial"/>
                <w:szCs w:val="22"/>
              </w:rPr>
            </w:pPr>
            <w:r>
              <w:rPr>
                <w:rFonts w:ascii="Arial" w:hAnsi="Arial" w:cs="Arial"/>
                <w:szCs w:val="22"/>
              </w:rPr>
              <w:t xml:space="preserve">1. </w:t>
            </w:r>
            <w:r w:rsidR="000B3DA0">
              <w:rPr>
                <w:rFonts w:ascii="Arial" w:hAnsi="Arial" w:cs="Arial"/>
                <w:szCs w:val="22"/>
              </w:rPr>
              <w:t>Change of author due to staff changes</w:t>
            </w:r>
          </w:p>
          <w:p w14:paraId="0D79ED52" w14:textId="77777777" w:rsidR="000B3DA0" w:rsidRDefault="000B3DA0" w:rsidP="00251996">
            <w:pPr>
              <w:pStyle w:val="ListParagraph"/>
              <w:numPr>
                <w:ilvl w:val="0"/>
                <w:numId w:val="5"/>
              </w:numPr>
              <w:ind w:left="14"/>
              <w:rPr>
                <w:rFonts w:ascii="Arial" w:hAnsi="Arial" w:cs="Arial"/>
                <w:szCs w:val="22"/>
              </w:rPr>
            </w:pPr>
            <w:r>
              <w:rPr>
                <w:rFonts w:ascii="Arial" w:hAnsi="Arial" w:cs="Arial"/>
                <w:szCs w:val="22"/>
              </w:rPr>
              <w:t xml:space="preserve">2. Section </w:t>
            </w:r>
            <w:r w:rsidR="005B2E36">
              <w:rPr>
                <w:rFonts w:ascii="Arial" w:hAnsi="Arial" w:cs="Arial"/>
                <w:szCs w:val="22"/>
              </w:rPr>
              <w:t>5.1: updated locations of the CRF resuscitation trolleys and the types of trolley available</w:t>
            </w:r>
          </w:p>
          <w:p w14:paraId="1992190A" w14:textId="77777777" w:rsidR="005B2E36" w:rsidRDefault="005B2E36" w:rsidP="005B2E36">
            <w:pPr>
              <w:pStyle w:val="ListParagraph"/>
              <w:numPr>
                <w:ilvl w:val="0"/>
                <w:numId w:val="5"/>
              </w:numPr>
              <w:ind w:left="14"/>
              <w:rPr>
                <w:rFonts w:ascii="Arial" w:hAnsi="Arial" w:cs="Arial"/>
                <w:szCs w:val="22"/>
              </w:rPr>
            </w:pPr>
            <w:r>
              <w:rPr>
                <w:rFonts w:ascii="Arial" w:hAnsi="Arial" w:cs="Arial"/>
                <w:szCs w:val="22"/>
              </w:rPr>
              <w:t>3. Section 5.2: updated information on the checking of trolleys (weekly checks and daily checks)</w:t>
            </w:r>
          </w:p>
          <w:p w14:paraId="14D75B98" w14:textId="77777777" w:rsidR="005B2E36" w:rsidRDefault="005B2E36" w:rsidP="005B2E36">
            <w:pPr>
              <w:pStyle w:val="ListParagraph"/>
              <w:ind w:left="14"/>
              <w:rPr>
                <w:rFonts w:ascii="Arial" w:hAnsi="Arial" w:cs="Arial"/>
                <w:szCs w:val="22"/>
              </w:rPr>
            </w:pPr>
            <w:r>
              <w:rPr>
                <w:rFonts w:ascii="Arial" w:hAnsi="Arial" w:cs="Arial"/>
                <w:szCs w:val="22"/>
              </w:rPr>
              <w:t>4. Section 5.9: updated to include the training needs of the department</w:t>
            </w:r>
          </w:p>
          <w:p w14:paraId="24E18A39" w14:textId="77777777" w:rsidR="005B2E36" w:rsidRDefault="005B2E36" w:rsidP="005B2E36">
            <w:pPr>
              <w:pStyle w:val="ListParagraph"/>
              <w:ind w:left="14"/>
              <w:rPr>
                <w:rFonts w:ascii="Arial" w:hAnsi="Arial" w:cs="Arial"/>
                <w:szCs w:val="22"/>
              </w:rPr>
            </w:pPr>
            <w:r>
              <w:rPr>
                <w:rFonts w:ascii="Arial" w:hAnsi="Arial" w:cs="Arial"/>
                <w:szCs w:val="22"/>
              </w:rPr>
              <w:t>5. Section 5.15: addition of information relating to out-of-hours procedures for deteriorating patients</w:t>
            </w:r>
          </w:p>
          <w:p w14:paraId="7B80626D" w14:textId="77777777" w:rsidR="005B2E36" w:rsidRDefault="005B2E36" w:rsidP="005B2E36">
            <w:pPr>
              <w:pStyle w:val="ListParagraph"/>
              <w:ind w:left="14"/>
              <w:rPr>
                <w:rFonts w:ascii="Arial" w:hAnsi="Arial" w:cs="Arial"/>
                <w:szCs w:val="22"/>
              </w:rPr>
            </w:pPr>
            <w:r>
              <w:rPr>
                <w:rFonts w:ascii="Arial" w:hAnsi="Arial" w:cs="Arial"/>
                <w:szCs w:val="22"/>
              </w:rPr>
              <w:t>6. Section 5.16: addition of information relating to Do Not Resuscitate orders</w:t>
            </w:r>
          </w:p>
          <w:p w14:paraId="074CF8DF" w14:textId="77777777" w:rsidR="00795BF4" w:rsidRDefault="005B2E36" w:rsidP="005B2E36">
            <w:pPr>
              <w:pStyle w:val="ListParagraph"/>
              <w:ind w:left="14"/>
              <w:rPr>
                <w:rFonts w:ascii="Arial" w:hAnsi="Arial" w:cs="Arial"/>
                <w:szCs w:val="22"/>
              </w:rPr>
            </w:pPr>
            <w:r>
              <w:rPr>
                <w:rFonts w:ascii="Arial" w:hAnsi="Arial" w:cs="Arial"/>
                <w:szCs w:val="22"/>
              </w:rPr>
              <w:t xml:space="preserve">7. Section 5.18: updated procedure to include </w:t>
            </w:r>
          </w:p>
          <w:p w14:paraId="2EF42D7F" w14:textId="77777777" w:rsidR="005B2E36" w:rsidRDefault="005B2E36" w:rsidP="005B2E36">
            <w:pPr>
              <w:pStyle w:val="ListParagraph"/>
              <w:ind w:left="14"/>
              <w:rPr>
                <w:rFonts w:ascii="Arial" w:hAnsi="Arial" w:cs="Arial"/>
                <w:szCs w:val="22"/>
              </w:rPr>
            </w:pPr>
            <w:r>
              <w:rPr>
                <w:rFonts w:ascii="Arial" w:hAnsi="Arial" w:cs="Arial"/>
                <w:szCs w:val="22"/>
              </w:rPr>
              <w:t>collapsed patients as well as cardiac/respiratory arrest</w:t>
            </w:r>
          </w:p>
        </w:tc>
        <w:tc>
          <w:tcPr>
            <w:tcW w:w="1622" w:type="dxa"/>
          </w:tcPr>
          <w:p w14:paraId="68823A99" w14:textId="77777777" w:rsidR="001E5E7E" w:rsidRDefault="000B3DA0" w:rsidP="000B3DA0">
            <w:pPr>
              <w:rPr>
                <w:rFonts w:ascii="Arial" w:hAnsi="Arial" w:cs="Arial"/>
                <w:szCs w:val="22"/>
              </w:rPr>
            </w:pPr>
            <w:r>
              <w:rPr>
                <w:rFonts w:ascii="Arial" w:hAnsi="Arial" w:cs="Arial"/>
                <w:szCs w:val="22"/>
              </w:rPr>
              <w:t>E. Giemza</w:t>
            </w:r>
          </w:p>
        </w:tc>
      </w:tr>
      <w:tr w:rsidR="006358D5" w:rsidRPr="00D82064" w14:paraId="2C83C94D" w14:textId="77777777" w:rsidTr="0006727A">
        <w:trPr>
          <w:trHeight w:val="684"/>
          <w:jc w:val="center"/>
        </w:trPr>
        <w:tc>
          <w:tcPr>
            <w:tcW w:w="1660" w:type="dxa"/>
          </w:tcPr>
          <w:p w14:paraId="44C55BB6" w14:textId="77777777" w:rsidR="006358D5" w:rsidRDefault="006358D5" w:rsidP="000B3DA0">
            <w:pPr>
              <w:rPr>
                <w:rFonts w:ascii="Arial" w:hAnsi="Arial" w:cs="Arial"/>
                <w:szCs w:val="22"/>
              </w:rPr>
            </w:pPr>
            <w:r>
              <w:rPr>
                <w:rFonts w:ascii="Arial" w:hAnsi="Arial" w:cs="Arial"/>
                <w:szCs w:val="22"/>
              </w:rPr>
              <w:t>November 2020</w:t>
            </w:r>
          </w:p>
        </w:tc>
        <w:tc>
          <w:tcPr>
            <w:tcW w:w="5621" w:type="dxa"/>
          </w:tcPr>
          <w:p w14:paraId="625C2178" w14:textId="77777777" w:rsidR="006358D5" w:rsidRDefault="006358D5" w:rsidP="00684FBA">
            <w:pPr>
              <w:pStyle w:val="ListParagraph"/>
              <w:ind w:left="14"/>
              <w:rPr>
                <w:rFonts w:ascii="Arial" w:hAnsi="Arial" w:cs="Arial"/>
                <w:szCs w:val="22"/>
              </w:rPr>
            </w:pPr>
            <w:r>
              <w:rPr>
                <w:rFonts w:ascii="Arial" w:hAnsi="Arial" w:cs="Arial"/>
                <w:szCs w:val="22"/>
              </w:rPr>
              <w:t xml:space="preserve">1. </w:t>
            </w:r>
            <w:r w:rsidR="00795BF4">
              <w:rPr>
                <w:rFonts w:ascii="Arial" w:hAnsi="Arial" w:cs="Arial"/>
                <w:szCs w:val="22"/>
              </w:rPr>
              <w:t>Section 4.1 , 4.2: change to Research Practitioners</w:t>
            </w:r>
          </w:p>
          <w:p w14:paraId="037CD5F5" w14:textId="77777777" w:rsidR="00795BF4" w:rsidRDefault="00795BF4" w:rsidP="00684FBA">
            <w:pPr>
              <w:pStyle w:val="ListParagraph"/>
              <w:ind w:left="14"/>
              <w:rPr>
                <w:rFonts w:ascii="Arial" w:hAnsi="Arial" w:cs="Arial"/>
                <w:szCs w:val="22"/>
              </w:rPr>
            </w:pPr>
            <w:r>
              <w:rPr>
                <w:rFonts w:ascii="Arial" w:hAnsi="Arial" w:cs="Arial"/>
                <w:szCs w:val="22"/>
              </w:rPr>
              <w:t xml:space="preserve">2. </w:t>
            </w:r>
            <w:r w:rsidR="0077007C">
              <w:rPr>
                <w:rFonts w:ascii="Arial" w:hAnsi="Arial" w:cs="Arial"/>
                <w:szCs w:val="22"/>
              </w:rPr>
              <w:t>Section 5.7, 5.8: Clarification, addition of text</w:t>
            </w:r>
          </w:p>
          <w:p w14:paraId="6728D7EA" w14:textId="77777777" w:rsidR="0077007C" w:rsidRDefault="0077007C" w:rsidP="00684FBA">
            <w:pPr>
              <w:pStyle w:val="ListParagraph"/>
              <w:ind w:left="14"/>
              <w:rPr>
                <w:rFonts w:ascii="Arial" w:hAnsi="Arial" w:cs="Arial"/>
                <w:szCs w:val="22"/>
              </w:rPr>
            </w:pPr>
            <w:r>
              <w:rPr>
                <w:rFonts w:ascii="Arial" w:hAnsi="Arial" w:cs="Arial"/>
                <w:szCs w:val="22"/>
              </w:rPr>
              <w:t xml:space="preserve">3. Section 6.8: Addition of </w:t>
            </w:r>
            <w:r w:rsidR="0084351A">
              <w:rPr>
                <w:rFonts w:ascii="Arial" w:hAnsi="Arial" w:cs="Arial"/>
                <w:szCs w:val="22"/>
              </w:rPr>
              <w:t>KCH Immediate Life Support Training programme. Register on LEAP</w:t>
            </w:r>
          </w:p>
        </w:tc>
        <w:tc>
          <w:tcPr>
            <w:tcW w:w="1622" w:type="dxa"/>
          </w:tcPr>
          <w:p w14:paraId="24F029E4" w14:textId="77777777" w:rsidR="006358D5" w:rsidRDefault="0084351A" w:rsidP="000B3DA0">
            <w:pPr>
              <w:rPr>
                <w:rFonts w:ascii="Arial" w:hAnsi="Arial" w:cs="Arial"/>
                <w:szCs w:val="22"/>
              </w:rPr>
            </w:pPr>
            <w:r>
              <w:rPr>
                <w:rFonts w:ascii="Arial" w:hAnsi="Arial" w:cs="Arial"/>
                <w:szCs w:val="22"/>
              </w:rPr>
              <w:t>E. Giemza</w:t>
            </w:r>
          </w:p>
        </w:tc>
      </w:tr>
      <w:tr w:rsidR="0021046E" w:rsidRPr="00D82064" w14:paraId="3A8F79CB" w14:textId="77777777" w:rsidTr="0006727A">
        <w:trPr>
          <w:trHeight w:val="684"/>
          <w:jc w:val="center"/>
        </w:trPr>
        <w:tc>
          <w:tcPr>
            <w:tcW w:w="1660" w:type="dxa"/>
          </w:tcPr>
          <w:p w14:paraId="5FF0688E" w14:textId="3B396203" w:rsidR="0021046E" w:rsidRDefault="0021046E" w:rsidP="000B3DA0">
            <w:pPr>
              <w:rPr>
                <w:rFonts w:ascii="Arial" w:hAnsi="Arial" w:cs="Arial"/>
                <w:szCs w:val="22"/>
              </w:rPr>
            </w:pPr>
            <w:r>
              <w:rPr>
                <w:rFonts w:ascii="Arial" w:hAnsi="Arial" w:cs="Arial"/>
                <w:szCs w:val="22"/>
              </w:rPr>
              <w:t>March 2023</w:t>
            </w:r>
          </w:p>
        </w:tc>
        <w:tc>
          <w:tcPr>
            <w:tcW w:w="5621" w:type="dxa"/>
          </w:tcPr>
          <w:p w14:paraId="52A7C167" w14:textId="77777777" w:rsidR="0021046E" w:rsidRDefault="0021046E" w:rsidP="00842EA6">
            <w:pPr>
              <w:pStyle w:val="ListParagraph"/>
              <w:numPr>
                <w:ilvl w:val="0"/>
                <w:numId w:val="7"/>
              </w:numPr>
              <w:rPr>
                <w:rFonts w:ascii="Arial" w:hAnsi="Arial" w:cs="Arial"/>
                <w:szCs w:val="22"/>
              </w:rPr>
            </w:pPr>
            <w:r>
              <w:rPr>
                <w:rFonts w:ascii="Arial" w:hAnsi="Arial" w:cs="Arial"/>
                <w:szCs w:val="22"/>
              </w:rPr>
              <w:t>Section 5.1: Resuscitation Trolley type (adult and/or paediatric) amended for 1</w:t>
            </w:r>
            <w:r w:rsidRPr="00842EA6">
              <w:rPr>
                <w:rFonts w:ascii="Arial" w:hAnsi="Arial" w:cs="Arial"/>
                <w:szCs w:val="22"/>
                <w:vertAlign w:val="superscript"/>
              </w:rPr>
              <w:t>st</w:t>
            </w:r>
            <w:r>
              <w:rPr>
                <w:rFonts w:ascii="Arial" w:hAnsi="Arial" w:cs="Arial"/>
                <w:szCs w:val="22"/>
              </w:rPr>
              <w:t xml:space="preserve"> floor and Ground Floor</w:t>
            </w:r>
          </w:p>
          <w:p w14:paraId="24E7F797" w14:textId="34F6EB75" w:rsidR="003D2CCA" w:rsidRDefault="003D2CCA" w:rsidP="00842EA6">
            <w:pPr>
              <w:pStyle w:val="ListParagraph"/>
              <w:numPr>
                <w:ilvl w:val="0"/>
                <w:numId w:val="7"/>
              </w:numPr>
              <w:rPr>
                <w:rFonts w:ascii="Arial" w:hAnsi="Arial" w:cs="Arial"/>
                <w:szCs w:val="22"/>
              </w:rPr>
            </w:pPr>
            <w:r>
              <w:rPr>
                <w:rFonts w:ascii="Arial" w:hAnsi="Arial" w:cs="Arial"/>
                <w:szCs w:val="22"/>
              </w:rPr>
              <w:t>Wellcome Trust logo removed</w:t>
            </w:r>
          </w:p>
        </w:tc>
        <w:tc>
          <w:tcPr>
            <w:tcW w:w="1622" w:type="dxa"/>
          </w:tcPr>
          <w:p w14:paraId="721213D3" w14:textId="26FAEF36" w:rsidR="0021046E" w:rsidRDefault="0021046E" w:rsidP="000B3DA0">
            <w:pPr>
              <w:rPr>
                <w:rFonts w:ascii="Arial" w:hAnsi="Arial" w:cs="Arial"/>
                <w:szCs w:val="22"/>
              </w:rPr>
            </w:pPr>
            <w:r>
              <w:rPr>
                <w:rFonts w:ascii="Arial" w:hAnsi="Arial" w:cs="Arial"/>
                <w:szCs w:val="22"/>
              </w:rPr>
              <w:t>E. Giemza</w:t>
            </w:r>
          </w:p>
        </w:tc>
      </w:tr>
      <w:tr w:rsidR="00F53701" w:rsidRPr="00D82064" w14:paraId="2CA8C417" w14:textId="77777777" w:rsidTr="0006727A">
        <w:trPr>
          <w:trHeight w:val="684"/>
          <w:jc w:val="center"/>
        </w:trPr>
        <w:tc>
          <w:tcPr>
            <w:tcW w:w="1660" w:type="dxa"/>
          </w:tcPr>
          <w:p w14:paraId="5A03D3F3" w14:textId="1A0E5996" w:rsidR="00F53701" w:rsidRDefault="00F53701" w:rsidP="000B3DA0">
            <w:pPr>
              <w:rPr>
                <w:rFonts w:ascii="Arial" w:hAnsi="Arial" w:cs="Arial"/>
                <w:szCs w:val="22"/>
              </w:rPr>
            </w:pPr>
            <w:r>
              <w:rPr>
                <w:rFonts w:ascii="Arial" w:hAnsi="Arial" w:cs="Arial"/>
                <w:szCs w:val="22"/>
              </w:rPr>
              <w:t>November 2023</w:t>
            </w:r>
          </w:p>
        </w:tc>
        <w:tc>
          <w:tcPr>
            <w:tcW w:w="5621" w:type="dxa"/>
          </w:tcPr>
          <w:p w14:paraId="1D862506" w14:textId="2057EDF9" w:rsidR="00F53701" w:rsidRDefault="00F53701" w:rsidP="002E2A1B">
            <w:pPr>
              <w:rPr>
                <w:rFonts w:ascii="Arial" w:hAnsi="Arial" w:cs="Arial"/>
                <w:szCs w:val="22"/>
              </w:rPr>
            </w:pPr>
            <w:r>
              <w:rPr>
                <w:rFonts w:ascii="Arial" w:hAnsi="Arial" w:cs="Arial"/>
                <w:szCs w:val="22"/>
              </w:rPr>
              <w:t xml:space="preserve">1. </w:t>
            </w:r>
            <w:r w:rsidR="009C48F4">
              <w:rPr>
                <w:rFonts w:ascii="Arial" w:hAnsi="Arial" w:cs="Arial"/>
                <w:szCs w:val="22"/>
              </w:rPr>
              <w:t>Section 5.22</w:t>
            </w:r>
            <w:r w:rsidR="000C5571">
              <w:rPr>
                <w:rFonts w:ascii="Arial" w:hAnsi="Arial" w:cs="Arial"/>
                <w:szCs w:val="22"/>
              </w:rPr>
              <w:t xml:space="preserve">: </w:t>
            </w:r>
            <w:r>
              <w:rPr>
                <w:rFonts w:ascii="Arial" w:hAnsi="Arial" w:cs="Arial"/>
                <w:szCs w:val="22"/>
              </w:rPr>
              <w:t xml:space="preserve">Emergency Escalation Procedure for CTF added </w:t>
            </w:r>
          </w:p>
          <w:p w14:paraId="5FE6F442" w14:textId="40EEAE06" w:rsidR="002F54E7" w:rsidRPr="002E2A1B" w:rsidRDefault="002F54E7" w:rsidP="002E2A1B">
            <w:pPr>
              <w:rPr>
                <w:rFonts w:ascii="Arial" w:hAnsi="Arial" w:cs="Arial"/>
                <w:szCs w:val="22"/>
              </w:rPr>
            </w:pPr>
            <w:r>
              <w:rPr>
                <w:rFonts w:ascii="Arial" w:hAnsi="Arial" w:cs="Arial"/>
                <w:szCs w:val="22"/>
              </w:rPr>
              <w:t>2. Section 5.31: Datix replaced by InPhase</w:t>
            </w:r>
          </w:p>
        </w:tc>
        <w:tc>
          <w:tcPr>
            <w:tcW w:w="1622" w:type="dxa"/>
          </w:tcPr>
          <w:p w14:paraId="3A355FCB" w14:textId="59E0C7B6" w:rsidR="00F53701" w:rsidRDefault="00F53701" w:rsidP="000B3DA0">
            <w:pPr>
              <w:rPr>
                <w:rFonts w:ascii="Arial" w:hAnsi="Arial" w:cs="Arial"/>
                <w:szCs w:val="22"/>
              </w:rPr>
            </w:pPr>
            <w:r>
              <w:rPr>
                <w:rFonts w:ascii="Arial" w:hAnsi="Arial" w:cs="Arial"/>
                <w:szCs w:val="22"/>
              </w:rPr>
              <w:t xml:space="preserve">E. Giemza </w:t>
            </w:r>
          </w:p>
        </w:tc>
      </w:tr>
      <w:tr w:rsidR="00856025" w:rsidRPr="00D82064" w14:paraId="44E28BC2" w14:textId="77777777" w:rsidTr="0006727A">
        <w:trPr>
          <w:trHeight w:val="684"/>
          <w:jc w:val="center"/>
        </w:trPr>
        <w:tc>
          <w:tcPr>
            <w:tcW w:w="1660" w:type="dxa"/>
          </w:tcPr>
          <w:p w14:paraId="2B86172E" w14:textId="1773DA61" w:rsidR="00856025" w:rsidRDefault="00856025" w:rsidP="000B3DA0">
            <w:pPr>
              <w:rPr>
                <w:rFonts w:ascii="Arial" w:hAnsi="Arial" w:cs="Arial"/>
                <w:szCs w:val="22"/>
              </w:rPr>
            </w:pPr>
            <w:r>
              <w:rPr>
                <w:rFonts w:ascii="Arial" w:hAnsi="Arial" w:cs="Arial"/>
                <w:szCs w:val="22"/>
              </w:rPr>
              <w:t>October 2026</w:t>
            </w:r>
          </w:p>
        </w:tc>
        <w:tc>
          <w:tcPr>
            <w:tcW w:w="5621" w:type="dxa"/>
          </w:tcPr>
          <w:p w14:paraId="48F06E96" w14:textId="2772D041" w:rsidR="00856025" w:rsidRDefault="00856025" w:rsidP="00856025">
            <w:pPr>
              <w:rPr>
                <w:rFonts w:ascii="Arial" w:hAnsi="Arial" w:cs="Arial"/>
                <w:szCs w:val="22"/>
              </w:rPr>
            </w:pPr>
            <w:r w:rsidRPr="00856025">
              <w:rPr>
                <w:rFonts w:ascii="Arial" w:hAnsi="Arial" w:cs="Arial"/>
                <w:szCs w:val="22"/>
              </w:rPr>
              <w:t>1.</w:t>
            </w:r>
            <w:r>
              <w:rPr>
                <w:rFonts w:ascii="Arial" w:hAnsi="Arial" w:cs="Arial"/>
                <w:szCs w:val="22"/>
              </w:rPr>
              <w:t xml:space="preserve"> </w:t>
            </w:r>
            <w:r w:rsidRPr="00856025">
              <w:rPr>
                <w:rFonts w:ascii="Arial" w:hAnsi="Arial" w:cs="Arial"/>
                <w:szCs w:val="22"/>
              </w:rPr>
              <w:t>Old</w:t>
            </w:r>
            <w:r>
              <w:rPr>
                <w:rFonts w:ascii="Arial" w:hAnsi="Arial" w:cs="Arial"/>
                <w:szCs w:val="22"/>
              </w:rPr>
              <w:t xml:space="preserve"> Kings Health Partners logo removed.</w:t>
            </w:r>
          </w:p>
          <w:p w14:paraId="17732FF2" w14:textId="77777777" w:rsidR="00856025" w:rsidRDefault="00856025" w:rsidP="00856025">
            <w:pPr>
              <w:rPr>
                <w:rFonts w:ascii="Arial" w:hAnsi="Arial" w:cs="Arial"/>
                <w:szCs w:val="22"/>
              </w:rPr>
            </w:pPr>
            <w:r>
              <w:rPr>
                <w:rFonts w:ascii="Arial" w:hAnsi="Arial" w:cs="Arial"/>
                <w:szCs w:val="22"/>
              </w:rPr>
              <w:t>2. New Kings Health Partners logo added.</w:t>
            </w:r>
          </w:p>
          <w:p w14:paraId="523404DE" w14:textId="1A69741D" w:rsidR="00856025" w:rsidRPr="00856025" w:rsidRDefault="00856025" w:rsidP="00856025">
            <w:pPr>
              <w:rPr>
                <w:rFonts w:ascii="Arial" w:hAnsi="Arial" w:cs="Arial"/>
                <w:szCs w:val="22"/>
              </w:rPr>
            </w:pPr>
            <w:r>
              <w:rPr>
                <w:rFonts w:ascii="Arial" w:hAnsi="Arial" w:cs="Arial"/>
                <w:szCs w:val="22"/>
              </w:rPr>
              <w:t xml:space="preserve">3. Section 5.7 </w:t>
            </w:r>
            <w:r w:rsidR="00F97923">
              <w:rPr>
                <w:rFonts w:ascii="Arial" w:hAnsi="Arial" w:cs="Arial"/>
                <w:szCs w:val="22"/>
              </w:rPr>
              <w:t>amended to specify all Clinical CRF Staff        are to have ILS training, not BLS.</w:t>
            </w:r>
          </w:p>
        </w:tc>
        <w:tc>
          <w:tcPr>
            <w:tcW w:w="1622" w:type="dxa"/>
          </w:tcPr>
          <w:p w14:paraId="30ABAB97" w14:textId="338825B6" w:rsidR="00856025" w:rsidRDefault="00F97923" w:rsidP="000B3DA0">
            <w:pPr>
              <w:rPr>
                <w:rFonts w:ascii="Arial" w:hAnsi="Arial" w:cs="Arial"/>
                <w:szCs w:val="22"/>
              </w:rPr>
            </w:pPr>
            <w:r>
              <w:rPr>
                <w:rFonts w:ascii="Arial" w:hAnsi="Arial" w:cs="Arial"/>
                <w:szCs w:val="22"/>
              </w:rPr>
              <w:t>E. Giemza</w:t>
            </w:r>
          </w:p>
        </w:tc>
      </w:tr>
    </w:tbl>
    <w:p w14:paraId="56CE4EA9" w14:textId="77777777" w:rsidR="00B071A7" w:rsidRDefault="00B071A7" w:rsidP="004D2137">
      <w:pPr>
        <w:rPr>
          <w:rFonts w:ascii="Arial" w:hAnsi="Arial"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3"/>
        <w:gridCol w:w="6040"/>
        <w:gridCol w:w="1636"/>
      </w:tblGrid>
      <w:tr w:rsidR="00B071A7" w:rsidRPr="00D82064" w14:paraId="4E780C58" w14:textId="77777777" w:rsidTr="00B071A7">
        <w:trPr>
          <w:jc w:val="center"/>
        </w:trPr>
        <w:tc>
          <w:tcPr>
            <w:tcW w:w="8969" w:type="dxa"/>
            <w:gridSpan w:val="3"/>
            <w:shd w:val="clear" w:color="auto" w:fill="4C4C4C"/>
            <w:vAlign w:val="center"/>
          </w:tcPr>
          <w:p w14:paraId="43AC925F" w14:textId="77777777" w:rsidR="00B071A7" w:rsidRPr="00D82064" w:rsidRDefault="00B071A7" w:rsidP="000B3DA0">
            <w:pPr>
              <w:pStyle w:val="Tableheader"/>
              <w:spacing w:before="20" w:after="20"/>
              <w:rPr>
                <w:rFonts w:cs="Arial"/>
                <w:szCs w:val="22"/>
              </w:rPr>
            </w:pPr>
            <w:r w:rsidRPr="00D82064">
              <w:rPr>
                <w:rFonts w:cs="Arial"/>
                <w:szCs w:val="22"/>
              </w:rPr>
              <w:t>Review History</w:t>
            </w:r>
          </w:p>
        </w:tc>
      </w:tr>
      <w:tr w:rsidR="00B071A7" w:rsidRPr="00D82064" w14:paraId="43F00E65" w14:textId="77777777" w:rsidTr="001E5E7E">
        <w:trPr>
          <w:jc w:val="center"/>
        </w:trPr>
        <w:tc>
          <w:tcPr>
            <w:tcW w:w="1293" w:type="dxa"/>
          </w:tcPr>
          <w:p w14:paraId="6E7E70E5" w14:textId="77777777" w:rsidR="00B071A7" w:rsidRPr="00B071A7" w:rsidRDefault="00B071A7" w:rsidP="000B3DA0">
            <w:pPr>
              <w:spacing w:before="20" w:after="20"/>
              <w:rPr>
                <w:rFonts w:ascii="Arial" w:hAnsi="Arial" w:cs="Arial"/>
                <w:szCs w:val="22"/>
              </w:rPr>
            </w:pPr>
            <w:r w:rsidRPr="00B071A7">
              <w:rPr>
                <w:rFonts w:ascii="Arial" w:hAnsi="Arial" w:cs="Arial"/>
                <w:szCs w:val="22"/>
              </w:rPr>
              <w:t>Date</w:t>
            </w:r>
          </w:p>
        </w:tc>
        <w:tc>
          <w:tcPr>
            <w:tcW w:w="6040" w:type="dxa"/>
          </w:tcPr>
          <w:p w14:paraId="03BDF4BC" w14:textId="77777777" w:rsidR="00B071A7" w:rsidRPr="00B071A7" w:rsidRDefault="00B071A7" w:rsidP="000B3DA0">
            <w:pPr>
              <w:spacing w:before="20" w:after="20"/>
              <w:rPr>
                <w:rFonts w:ascii="Arial" w:hAnsi="Arial" w:cs="Arial"/>
                <w:szCs w:val="22"/>
              </w:rPr>
            </w:pPr>
            <w:r w:rsidRPr="00B071A7">
              <w:rPr>
                <w:rFonts w:ascii="Arial" w:hAnsi="Arial" w:cs="Arial"/>
                <w:szCs w:val="22"/>
              </w:rPr>
              <w:t>Review details</w:t>
            </w:r>
          </w:p>
        </w:tc>
        <w:tc>
          <w:tcPr>
            <w:tcW w:w="1636" w:type="dxa"/>
          </w:tcPr>
          <w:p w14:paraId="2962875F" w14:textId="77777777" w:rsidR="00B071A7" w:rsidRPr="00B071A7" w:rsidRDefault="00B071A7" w:rsidP="000B3DA0">
            <w:pPr>
              <w:spacing w:before="20" w:after="20"/>
              <w:rPr>
                <w:rFonts w:ascii="Arial" w:hAnsi="Arial" w:cs="Arial"/>
                <w:szCs w:val="22"/>
              </w:rPr>
            </w:pPr>
            <w:r w:rsidRPr="00B071A7">
              <w:rPr>
                <w:rFonts w:ascii="Arial" w:hAnsi="Arial" w:cs="Arial"/>
                <w:szCs w:val="22"/>
              </w:rPr>
              <w:t>Approved by</w:t>
            </w:r>
          </w:p>
        </w:tc>
      </w:tr>
      <w:tr w:rsidR="00B071A7" w:rsidRPr="00D82064" w14:paraId="7015E6D1" w14:textId="77777777" w:rsidTr="001E5E7E">
        <w:trPr>
          <w:jc w:val="center"/>
        </w:trPr>
        <w:tc>
          <w:tcPr>
            <w:tcW w:w="1293" w:type="dxa"/>
          </w:tcPr>
          <w:p w14:paraId="6B650C16" w14:textId="77777777" w:rsidR="00B071A7" w:rsidRPr="00B071A7" w:rsidRDefault="00601A2D" w:rsidP="000B3DA0">
            <w:pPr>
              <w:rPr>
                <w:rFonts w:ascii="Arial" w:hAnsi="Arial" w:cs="Arial"/>
                <w:szCs w:val="22"/>
              </w:rPr>
            </w:pPr>
            <w:r>
              <w:rPr>
                <w:rFonts w:ascii="Arial" w:hAnsi="Arial" w:cs="Arial"/>
                <w:szCs w:val="22"/>
              </w:rPr>
              <w:t>January 2014</w:t>
            </w:r>
          </w:p>
        </w:tc>
        <w:tc>
          <w:tcPr>
            <w:tcW w:w="6040" w:type="dxa"/>
          </w:tcPr>
          <w:p w14:paraId="1E8D8834" w14:textId="77777777" w:rsidR="00B071A7" w:rsidRPr="00B071A7" w:rsidRDefault="00B071A7" w:rsidP="00B071A7">
            <w:pPr>
              <w:rPr>
                <w:rFonts w:ascii="Arial" w:hAnsi="Arial" w:cs="Arial"/>
                <w:szCs w:val="22"/>
              </w:rPr>
            </w:pPr>
            <w:r w:rsidRPr="00B071A7">
              <w:rPr>
                <w:rFonts w:ascii="Arial" w:hAnsi="Arial" w:cs="Arial"/>
                <w:szCs w:val="22"/>
              </w:rPr>
              <w:t>Review of version 1.0. Amended as detailed above in Change History and superseded by version 2.0. Reviewed by Maria Ines de Sousa de Abreu</w:t>
            </w:r>
          </w:p>
        </w:tc>
        <w:tc>
          <w:tcPr>
            <w:tcW w:w="1636" w:type="dxa"/>
          </w:tcPr>
          <w:p w14:paraId="36AEEF0F" w14:textId="77777777" w:rsidR="00B071A7" w:rsidRPr="00B071A7" w:rsidRDefault="00B071A7" w:rsidP="000B3DA0">
            <w:pPr>
              <w:rPr>
                <w:rFonts w:ascii="Arial" w:hAnsi="Arial" w:cs="Arial"/>
                <w:szCs w:val="22"/>
              </w:rPr>
            </w:pPr>
            <w:r w:rsidRPr="00B071A7">
              <w:rPr>
                <w:rFonts w:ascii="Arial" w:hAnsi="Arial" w:cs="Arial"/>
                <w:szCs w:val="22"/>
              </w:rPr>
              <w:t>E</w:t>
            </w:r>
            <w:r>
              <w:rPr>
                <w:rFonts w:ascii="Arial" w:hAnsi="Arial" w:cs="Arial"/>
                <w:szCs w:val="22"/>
              </w:rPr>
              <w:t>.</w:t>
            </w:r>
            <w:r w:rsidRPr="00B071A7">
              <w:rPr>
                <w:rFonts w:ascii="Arial" w:hAnsi="Arial" w:cs="Arial"/>
                <w:szCs w:val="22"/>
              </w:rPr>
              <w:t>Giemza</w:t>
            </w:r>
          </w:p>
        </w:tc>
      </w:tr>
      <w:tr w:rsidR="00B071A7" w:rsidRPr="00D82064" w14:paraId="1CF4FD11" w14:textId="77777777" w:rsidTr="001E5E7E">
        <w:trPr>
          <w:jc w:val="center"/>
        </w:trPr>
        <w:tc>
          <w:tcPr>
            <w:tcW w:w="1293" w:type="dxa"/>
          </w:tcPr>
          <w:p w14:paraId="1344CE00" w14:textId="77777777" w:rsidR="00B071A7" w:rsidRPr="00D82064" w:rsidRDefault="00B071A7" w:rsidP="000B3DA0">
            <w:pPr>
              <w:rPr>
                <w:rFonts w:ascii="Arial" w:hAnsi="Arial" w:cs="Arial"/>
              </w:rPr>
            </w:pPr>
            <w:r>
              <w:rPr>
                <w:rFonts w:ascii="Arial" w:hAnsi="Arial" w:cs="Arial"/>
              </w:rPr>
              <w:t>August 2016</w:t>
            </w:r>
          </w:p>
        </w:tc>
        <w:tc>
          <w:tcPr>
            <w:tcW w:w="6040" w:type="dxa"/>
          </w:tcPr>
          <w:p w14:paraId="519F8308" w14:textId="77777777" w:rsidR="00B071A7" w:rsidRPr="00D82064" w:rsidRDefault="00B071A7" w:rsidP="00284F78">
            <w:pPr>
              <w:rPr>
                <w:rFonts w:ascii="Arial" w:hAnsi="Arial" w:cs="Arial"/>
              </w:rPr>
            </w:pPr>
            <w:r>
              <w:rPr>
                <w:rFonts w:ascii="Arial" w:hAnsi="Arial" w:cs="Arial"/>
              </w:rPr>
              <w:t xml:space="preserve">Review of v2.0 conducted by </w:t>
            </w:r>
            <w:r w:rsidR="00284F78">
              <w:rPr>
                <w:rFonts w:ascii="Arial" w:hAnsi="Arial" w:cs="Arial"/>
              </w:rPr>
              <w:t>Alex</w:t>
            </w:r>
            <w:r w:rsidR="00E553F2">
              <w:rPr>
                <w:rFonts w:ascii="Arial" w:hAnsi="Arial" w:cs="Arial"/>
              </w:rPr>
              <w:t>ander</w:t>
            </w:r>
            <w:r w:rsidR="00284F78">
              <w:rPr>
                <w:rFonts w:ascii="Arial" w:hAnsi="Arial" w:cs="Arial"/>
              </w:rPr>
              <w:t xml:space="preserve"> Chan</w:t>
            </w:r>
            <w:r>
              <w:rPr>
                <w:rFonts w:ascii="Arial" w:hAnsi="Arial" w:cs="Arial"/>
              </w:rPr>
              <w:t>, CRF Research Nurse, as per the review date. Changes made as per ‘Change History’ and re-issued as v3.0</w:t>
            </w:r>
          </w:p>
        </w:tc>
        <w:tc>
          <w:tcPr>
            <w:tcW w:w="1636" w:type="dxa"/>
          </w:tcPr>
          <w:p w14:paraId="6F72AA1D" w14:textId="77777777" w:rsidR="00B071A7" w:rsidRPr="00D82064" w:rsidRDefault="00284F78" w:rsidP="000B3DA0">
            <w:pPr>
              <w:rPr>
                <w:rFonts w:ascii="Arial" w:hAnsi="Arial" w:cs="Arial"/>
              </w:rPr>
            </w:pPr>
            <w:r w:rsidRPr="00B071A7">
              <w:rPr>
                <w:rFonts w:ascii="Arial" w:hAnsi="Arial" w:cs="Arial"/>
                <w:szCs w:val="22"/>
              </w:rPr>
              <w:t>E</w:t>
            </w:r>
            <w:r>
              <w:rPr>
                <w:rFonts w:ascii="Arial" w:hAnsi="Arial" w:cs="Arial"/>
                <w:szCs w:val="22"/>
              </w:rPr>
              <w:t>.</w:t>
            </w:r>
            <w:r w:rsidRPr="00B071A7">
              <w:rPr>
                <w:rFonts w:ascii="Arial" w:hAnsi="Arial" w:cs="Arial"/>
                <w:szCs w:val="22"/>
              </w:rPr>
              <w:t>Giemza</w:t>
            </w:r>
          </w:p>
        </w:tc>
      </w:tr>
      <w:tr w:rsidR="001E5E7E" w:rsidRPr="00D82064" w14:paraId="12D617D3" w14:textId="77777777" w:rsidTr="001E5E7E">
        <w:trPr>
          <w:jc w:val="center"/>
        </w:trPr>
        <w:tc>
          <w:tcPr>
            <w:tcW w:w="1293" w:type="dxa"/>
          </w:tcPr>
          <w:p w14:paraId="7D9D499E" w14:textId="77777777" w:rsidR="001E5E7E" w:rsidRDefault="001E5E7E" w:rsidP="000B3DA0">
            <w:pPr>
              <w:rPr>
                <w:rFonts w:ascii="Arial" w:hAnsi="Arial" w:cs="Arial"/>
              </w:rPr>
            </w:pPr>
            <w:r>
              <w:rPr>
                <w:rFonts w:ascii="Arial" w:hAnsi="Arial" w:cs="Arial"/>
              </w:rPr>
              <w:t>September 2018</w:t>
            </w:r>
          </w:p>
        </w:tc>
        <w:tc>
          <w:tcPr>
            <w:tcW w:w="6040" w:type="dxa"/>
          </w:tcPr>
          <w:p w14:paraId="161E2770" w14:textId="77777777" w:rsidR="001E5E7E" w:rsidRDefault="001E5E7E" w:rsidP="00E819EE">
            <w:pPr>
              <w:rPr>
                <w:rFonts w:ascii="Arial" w:hAnsi="Arial" w:cs="Arial"/>
              </w:rPr>
            </w:pPr>
            <w:r>
              <w:rPr>
                <w:rFonts w:ascii="Arial" w:hAnsi="Arial" w:cs="Arial"/>
              </w:rPr>
              <w:t xml:space="preserve">Review of v3.0 conducted by </w:t>
            </w:r>
            <w:r w:rsidR="00E819EE">
              <w:rPr>
                <w:rFonts w:ascii="Arial" w:hAnsi="Arial" w:cs="Arial"/>
              </w:rPr>
              <w:t>Noah Yogo</w:t>
            </w:r>
            <w:r>
              <w:rPr>
                <w:rFonts w:ascii="Arial" w:hAnsi="Arial" w:cs="Arial"/>
              </w:rPr>
              <w:t xml:space="preserve">, CRF </w:t>
            </w:r>
            <w:r w:rsidR="00E819EE">
              <w:rPr>
                <w:rFonts w:ascii="Arial" w:hAnsi="Arial" w:cs="Arial"/>
              </w:rPr>
              <w:t xml:space="preserve">Lead </w:t>
            </w:r>
            <w:r>
              <w:rPr>
                <w:rFonts w:ascii="Arial" w:hAnsi="Arial" w:cs="Arial"/>
              </w:rPr>
              <w:t>Research Nurse, as per the review date. Changes made as per ‘Change History’ and re-issued as v4.0</w:t>
            </w:r>
          </w:p>
        </w:tc>
        <w:tc>
          <w:tcPr>
            <w:tcW w:w="1636" w:type="dxa"/>
          </w:tcPr>
          <w:p w14:paraId="1DDBC30A" w14:textId="77777777" w:rsidR="001E5E7E" w:rsidRPr="00D82064" w:rsidRDefault="001E5E7E" w:rsidP="000B3DA0">
            <w:pPr>
              <w:rPr>
                <w:rFonts w:ascii="Arial" w:hAnsi="Arial" w:cs="Arial"/>
              </w:rPr>
            </w:pPr>
            <w:r w:rsidRPr="00B071A7">
              <w:rPr>
                <w:rFonts w:ascii="Arial" w:hAnsi="Arial" w:cs="Arial"/>
                <w:szCs w:val="22"/>
              </w:rPr>
              <w:t>E</w:t>
            </w:r>
            <w:r>
              <w:rPr>
                <w:rFonts w:ascii="Arial" w:hAnsi="Arial" w:cs="Arial"/>
                <w:szCs w:val="22"/>
              </w:rPr>
              <w:t>.</w:t>
            </w:r>
            <w:r w:rsidRPr="00B071A7">
              <w:rPr>
                <w:rFonts w:ascii="Arial" w:hAnsi="Arial" w:cs="Arial"/>
                <w:szCs w:val="22"/>
              </w:rPr>
              <w:t>Giemza</w:t>
            </w:r>
          </w:p>
        </w:tc>
      </w:tr>
      <w:tr w:rsidR="006358D5" w:rsidRPr="00D82064" w14:paraId="4D9DC815" w14:textId="77777777" w:rsidTr="001E5E7E">
        <w:trPr>
          <w:jc w:val="center"/>
        </w:trPr>
        <w:tc>
          <w:tcPr>
            <w:tcW w:w="1293" w:type="dxa"/>
          </w:tcPr>
          <w:p w14:paraId="3A5CAE2E" w14:textId="77777777" w:rsidR="006358D5" w:rsidRDefault="006358D5" w:rsidP="000B3DA0">
            <w:pPr>
              <w:rPr>
                <w:rFonts w:ascii="Arial" w:hAnsi="Arial" w:cs="Arial"/>
              </w:rPr>
            </w:pPr>
            <w:r>
              <w:rPr>
                <w:rFonts w:ascii="Arial" w:hAnsi="Arial" w:cs="Arial"/>
              </w:rPr>
              <w:t>November 2020</w:t>
            </w:r>
          </w:p>
        </w:tc>
        <w:tc>
          <w:tcPr>
            <w:tcW w:w="6040" w:type="dxa"/>
          </w:tcPr>
          <w:p w14:paraId="1092DADA" w14:textId="77777777" w:rsidR="006358D5" w:rsidRDefault="006358D5" w:rsidP="00E819EE">
            <w:pPr>
              <w:rPr>
                <w:rFonts w:ascii="Arial" w:hAnsi="Arial" w:cs="Arial"/>
              </w:rPr>
            </w:pPr>
            <w:r>
              <w:rPr>
                <w:rFonts w:ascii="Arial" w:hAnsi="Arial" w:cs="Arial"/>
              </w:rPr>
              <w:t xml:space="preserve">Review of v4.0 conducted by </w:t>
            </w:r>
            <w:r w:rsidRPr="006358D5">
              <w:rPr>
                <w:rFonts w:ascii="Arial" w:hAnsi="Arial" w:cs="Arial"/>
              </w:rPr>
              <w:t xml:space="preserve">John Lord </w:t>
            </w:r>
            <w:r w:rsidR="00684FBA" w:rsidRPr="006358D5">
              <w:rPr>
                <w:rFonts w:ascii="Arial" w:hAnsi="Arial" w:cs="Arial"/>
              </w:rPr>
              <w:t>Villajin</w:t>
            </w:r>
            <w:r w:rsidR="00684FBA">
              <w:rPr>
                <w:rFonts w:ascii="Arial" w:hAnsi="Arial" w:cs="Arial"/>
              </w:rPr>
              <w:t>,</w:t>
            </w:r>
            <w:r w:rsidR="00BF135A">
              <w:rPr>
                <w:rFonts w:ascii="Arial" w:hAnsi="Arial" w:cs="Arial"/>
              </w:rPr>
              <w:t xml:space="preserve"> CRF Lead Clinical Trial Coordinator</w:t>
            </w:r>
            <w:r w:rsidRPr="006358D5">
              <w:rPr>
                <w:rFonts w:ascii="Arial" w:hAnsi="Arial" w:cs="Arial"/>
              </w:rPr>
              <w:t>, as per the review date. Changes made as per ‘Cha</w:t>
            </w:r>
            <w:r w:rsidR="00BF135A">
              <w:rPr>
                <w:rFonts w:ascii="Arial" w:hAnsi="Arial" w:cs="Arial"/>
              </w:rPr>
              <w:t>nge History’ and re-issued as v5</w:t>
            </w:r>
            <w:r w:rsidRPr="006358D5">
              <w:rPr>
                <w:rFonts w:ascii="Arial" w:hAnsi="Arial" w:cs="Arial"/>
              </w:rPr>
              <w:t>.0</w:t>
            </w:r>
          </w:p>
        </w:tc>
        <w:tc>
          <w:tcPr>
            <w:tcW w:w="1636" w:type="dxa"/>
          </w:tcPr>
          <w:p w14:paraId="6CE2A340" w14:textId="77777777" w:rsidR="006358D5" w:rsidRPr="00B071A7" w:rsidRDefault="00BF135A" w:rsidP="000B3DA0">
            <w:pPr>
              <w:rPr>
                <w:rFonts w:ascii="Arial" w:hAnsi="Arial" w:cs="Arial"/>
                <w:szCs w:val="22"/>
              </w:rPr>
            </w:pPr>
            <w:r w:rsidRPr="00BF135A">
              <w:rPr>
                <w:rFonts w:ascii="Arial" w:hAnsi="Arial" w:cs="Arial"/>
                <w:szCs w:val="22"/>
              </w:rPr>
              <w:t>E.Giemza</w:t>
            </w:r>
          </w:p>
        </w:tc>
      </w:tr>
      <w:tr w:rsidR="0021046E" w:rsidRPr="00D82064" w14:paraId="2CC5095D" w14:textId="77777777" w:rsidTr="001E5E7E">
        <w:trPr>
          <w:jc w:val="center"/>
        </w:trPr>
        <w:tc>
          <w:tcPr>
            <w:tcW w:w="1293" w:type="dxa"/>
          </w:tcPr>
          <w:p w14:paraId="05B61E83" w14:textId="47CBE6B0" w:rsidR="0021046E" w:rsidRDefault="0021046E" w:rsidP="000B3DA0">
            <w:pPr>
              <w:rPr>
                <w:rFonts w:ascii="Arial" w:hAnsi="Arial" w:cs="Arial"/>
              </w:rPr>
            </w:pPr>
            <w:r>
              <w:rPr>
                <w:rFonts w:ascii="Arial" w:hAnsi="Arial" w:cs="Arial"/>
              </w:rPr>
              <w:t>March 2023</w:t>
            </w:r>
          </w:p>
        </w:tc>
        <w:tc>
          <w:tcPr>
            <w:tcW w:w="6040" w:type="dxa"/>
          </w:tcPr>
          <w:p w14:paraId="36BD378B" w14:textId="3043AA70" w:rsidR="0021046E" w:rsidRDefault="0021046E" w:rsidP="0021046E">
            <w:pPr>
              <w:rPr>
                <w:rFonts w:ascii="Arial" w:hAnsi="Arial" w:cs="Arial"/>
              </w:rPr>
            </w:pPr>
            <w:r>
              <w:rPr>
                <w:rFonts w:ascii="Arial" w:hAnsi="Arial" w:cs="Arial"/>
              </w:rPr>
              <w:t>Review of v5.0 conducted by Danilo Nebres, CRF Lead Research Nurse</w:t>
            </w:r>
            <w:r w:rsidRPr="006358D5">
              <w:rPr>
                <w:rFonts w:ascii="Arial" w:hAnsi="Arial" w:cs="Arial"/>
              </w:rPr>
              <w:t>, as per the review date. Changes made as per ‘Cha</w:t>
            </w:r>
            <w:r>
              <w:rPr>
                <w:rFonts w:ascii="Arial" w:hAnsi="Arial" w:cs="Arial"/>
              </w:rPr>
              <w:t xml:space="preserve">nge History’ and </w:t>
            </w:r>
            <w:r w:rsidR="007765EE">
              <w:rPr>
                <w:rFonts w:ascii="Arial" w:hAnsi="Arial" w:cs="Arial"/>
              </w:rPr>
              <w:t>re-issued as v6</w:t>
            </w:r>
            <w:r w:rsidRPr="006358D5">
              <w:rPr>
                <w:rFonts w:ascii="Arial" w:hAnsi="Arial" w:cs="Arial"/>
              </w:rPr>
              <w:t>.0</w:t>
            </w:r>
          </w:p>
        </w:tc>
        <w:tc>
          <w:tcPr>
            <w:tcW w:w="1636" w:type="dxa"/>
          </w:tcPr>
          <w:p w14:paraId="1408B2EE" w14:textId="6F6805C4" w:rsidR="0021046E" w:rsidRPr="00BF135A" w:rsidRDefault="0021046E" w:rsidP="000B3DA0">
            <w:pPr>
              <w:rPr>
                <w:rFonts w:ascii="Arial" w:hAnsi="Arial" w:cs="Arial"/>
                <w:szCs w:val="22"/>
              </w:rPr>
            </w:pPr>
            <w:r w:rsidRPr="00BF135A">
              <w:rPr>
                <w:rFonts w:ascii="Arial" w:hAnsi="Arial" w:cs="Arial"/>
                <w:szCs w:val="22"/>
              </w:rPr>
              <w:t>E.Giemza</w:t>
            </w:r>
          </w:p>
        </w:tc>
      </w:tr>
      <w:tr w:rsidR="00F53701" w:rsidRPr="00D82064" w14:paraId="5E71DCBB" w14:textId="77777777" w:rsidTr="001E5E7E">
        <w:trPr>
          <w:jc w:val="center"/>
        </w:trPr>
        <w:tc>
          <w:tcPr>
            <w:tcW w:w="1293" w:type="dxa"/>
          </w:tcPr>
          <w:p w14:paraId="4F030AD9" w14:textId="2DA07F67" w:rsidR="00F53701" w:rsidRDefault="002E2A1B" w:rsidP="000B3DA0">
            <w:pPr>
              <w:rPr>
                <w:rFonts w:ascii="Arial" w:hAnsi="Arial" w:cs="Arial"/>
              </w:rPr>
            </w:pPr>
            <w:r>
              <w:rPr>
                <w:rFonts w:ascii="Arial" w:hAnsi="Arial" w:cs="Arial"/>
              </w:rPr>
              <w:t>November</w:t>
            </w:r>
            <w:r w:rsidR="00F53701">
              <w:rPr>
                <w:rFonts w:ascii="Arial" w:hAnsi="Arial" w:cs="Arial"/>
              </w:rPr>
              <w:t xml:space="preserve"> 2023</w:t>
            </w:r>
          </w:p>
        </w:tc>
        <w:tc>
          <w:tcPr>
            <w:tcW w:w="6040" w:type="dxa"/>
          </w:tcPr>
          <w:p w14:paraId="42C3FD60" w14:textId="00FEE4C4" w:rsidR="00F53701" w:rsidRDefault="00F53701" w:rsidP="00F53701">
            <w:pPr>
              <w:rPr>
                <w:rFonts w:ascii="Arial" w:hAnsi="Arial" w:cs="Arial"/>
              </w:rPr>
            </w:pPr>
            <w:r>
              <w:rPr>
                <w:rFonts w:ascii="Arial" w:hAnsi="Arial" w:cs="Arial"/>
              </w:rPr>
              <w:t xml:space="preserve">Review of version 6.0 was performed by Danilo Nebres, CRF Lead Research Nurse to update as per change history and re-issued as v7.0. </w:t>
            </w:r>
          </w:p>
        </w:tc>
        <w:tc>
          <w:tcPr>
            <w:tcW w:w="1636" w:type="dxa"/>
          </w:tcPr>
          <w:p w14:paraId="73DC1DD8" w14:textId="26B595FE" w:rsidR="00F53701" w:rsidRPr="00BF135A" w:rsidRDefault="00354480" w:rsidP="000B3DA0">
            <w:pPr>
              <w:rPr>
                <w:rFonts w:ascii="Arial" w:hAnsi="Arial" w:cs="Arial"/>
                <w:szCs w:val="22"/>
              </w:rPr>
            </w:pPr>
            <w:r w:rsidRPr="00BF135A">
              <w:rPr>
                <w:rFonts w:ascii="Arial" w:hAnsi="Arial" w:cs="Arial"/>
                <w:szCs w:val="22"/>
              </w:rPr>
              <w:t>E.Giemza</w:t>
            </w:r>
          </w:p>
        </w:tc>
      </w:tr>
      <w:tr w:rsidR="006805A9" w:rsidRPr="00D82064" w14:paraId="6D4C7303" w14:textId="77777777" w:rsidTr="001E5E7E">
        <w:trPr>
          <w:jc w:val="center"/>
        </w:trPr>
        <w:tc>
          <w:tcPr>
            <w:tcW w:w="1293" w:type="dxa"/>
          </w:tcPr>
          <w:p w14:paraId="4499A5E1" w14:textId="26AF9404" w:rsidR="006805A9" w:rsidRDefault="006805A9" w:rsidP="000B3DA0">
            <w:pPr>
              <w:rPr>
                <w:rFonts w:ascii="Arial" w:hAnsi="Arial" w:cs="Arial"/>
              </w:rPr>
            </w:pPr>
            <w:r>
              <w:rPr>
                <w:rFonts w:ascii="Arial" w:hAnsi="Arial" w:cs="Arial"/>
              </w:rPr>
              <w:lastRenderedPageBreak/>
              <w:t>October 2026</w:t>
            </w:r>
          </w:p>
        </w:tc>
        <w:tc>
          <w:tcPr>
            <w:tcW w:w="6040" w:type="dxa"/>
          </w:tcPr>
          <w:p w14:paraId="557D7FE1" w14:textId="090AC030" w:rsidR="006805A9" w:rsidRDefault="006805A9" w:rsidP="00F53701">
            <w:pPr>
              <w:rPr>
                <w:rFonts w:ascii="Arial" w:hAnsi="Arial" w:cs="Arial"/>
              </w:rPr>
            </w:pPr>
            <w:r>
              <w:rPr>
                <w:rFonts w:ascii="Arial" w:hAnsi="Arial" w:cs="Arial"/>
              </w:rPr>
              <w:t xml:space="preserve">Review of version </w:t>
            </w:r>
            <w:r>
              <w:rPr>
                <w:rFonts w:ascii="Arial" w:hAnsi="Arial" w:cs="Arial"/>
              </w:rPr>
              <w:t>7</w:t>
            </w:r>
            <w:r>
              <w:rPr>
                <w:rFonts w:ascii="Arial" w:hAnsi="Arial" w:cs="Arial"/>
              </w:rPr>
              <w:t>.0 was performed by Danilo Nebres, CRF Lead Research Nurse to update as per change history and re-issued as v</w:t>
            </w:r>
            <w:r>
              <w:rPr>
                <w:rFonts w:ascii="Arial" w:hAnsi="Arial" w:cs="Arial"/>
              </w:rPr>
              <w:t>8</w:t>
            </w:r>
            <w:r>
              <w:rPr>
                <w:rFonts w:ascii="Arial" w:hAnsi="Arial" w:cs="Arial"/>
              </w:rPr>
              <w:t>.0.</w:t>
            </w:r>
          </w:p>
        </w:tc>
        <w:tc>
          <w:tcPr>
            <w:tcW w:w="1636" w:type="dxa"/>
          </w:tcPr>
          <w:p w14:paraId="4A9FBE18" w14:textId="2573A581" w:rsidR="006805A9" w:rsidRPr="00BF135A" w:rsidRDefault="006805A9" w:rsidP="000B3DA0">
            <w:pPr>
              <w:rPr>
                <w:rFonts w:ascii="Arial" w:hAnsi="Arial" w:cs="Arial"/>
                <w:szCs w:val="22"/>
              </w:rPr>
            </w:pPr>
            <w:r w:rsidRPr="00BF135A">
              <w:rPr>
                <w:rFonts w:ascii="Arial" w:hAnsi="Arial" w:cs="Arial"/>
                <w:szCs w:val="22"/>
              </w:rPr>
              <w:t>E.Giemza</w:t>
            </w:r>
          </w:p>
        </w:tc>
      </w:tr>
    </w:tbl>
    <w:p w14:paraId="3911B4F5" w14:textId="77777777" w:rsidR="004D2137" w:rsidRDefault="004D2137" w:rsidP="004D2137">
      <w:pPr>
        <w:jc w:val="both"/>
        <w:rPr>
          <w:rFonts w:ascii="Arial" w:hAnsi="Arial" w:cs="Arial"/>
        </w:rPr>
      </w:pPr>
    </w:p>
    <w:p w14:paraId="7757E0FC" w14:textId="77777777" w:rsidR="004D2137" w:rsidRDefault="004D2137" w:rsidP="004D2137">
      <w:pPr>
        <w:jc w:val="both"/>
        <w:rPr>
          <w:rFonts w:ascii="Arial" w:hAnsi="Arial" w:cs="Arial"/>
        </w:rPr>
      </w:pPr>
    </w:p>
    <w:p w14:paraId="015F166B" w14:textId="77777777" w:rsidR="00732C41" w:rsidRDefault="00732C41" w:rsidP="005B2E36">
      <w:pPr>
        <w:pStyle w:val="NoSpacing"/>
      </w:pPr>
    </w:p>
    <w:p w14:paraId="37EBA585" w14:textId="77777777" w:rsidR="004D2137" w:rsidRDefault="004D2137" w:rsidP="004D2137">
      <w:pPr>
        <w:pStyle w:val="Header"/>
        <w:numPr>
          <w:ilvl w:val="0"/>
          <w:numId w:val="1"/>
        </w:numPr>
        <w:tabs>
          <w:tab w:val="clear" w:pos="4153"/>
          <w:tab w:val="clear" w:pos="8306"/>
        </w:tabs>
        <w:spacing w:line="360" w:lineRule="auto"/>
        <w:jc w:val="both"/>
        <w:rPr>
          <w:b/>
          <w:bCs/>
          <w:sz w:val="22"/>
        </w:rPr>
      </w:pPr>
      <w:r>
        <w:rPr>
          <w:b/>
          <w:bCs/>
          <w:sz w:val="22"/>
        </w:rPr>
        <w:t>Background</w:t>
      </w:r>
    </w:p>
    <w:p w14:paraId="66399DF5" w14:textId="77777777" w:rsidR="004D2137" w:rsidRDefault="006F5828" w:rsidP="00BA7452">
      <w:pPr>
        <w:pStyle w:val="ListParagraph"/>
        <w:numPr>
          <w:ilvl w:val="1"/>
          <w:numId w:val="1"/>
        </w:numPr>
        <w:spacing w:line="360" w:lineRule="auto"/>
        <w:ind w:left="782" w:hanging="357"/>
        <w:jc w:val="both"/>
        <w:rPr>
          <w:rFonts w:ascii="Arial" w:hAnsi="Arial" w:cs="Arial"/>
          <w:bCs/>
          <w:szCs w:val="22"/>
        </w:rPr>
      </w:pPr>
      <w:r>
        <w:rPr>
          <w:rFonts w:ascii="Arial" w:hAnsi="Arial" w:cs="Arial"/>
          <w:bCs/>
          <w:szCs w:val="22"/>
        </w:rPr>
        <w:t xml:space="preserve">The </w:t>
      </w:r>
      <w:r w:rsidR="008577D4">
        <w:rPr>
          <w:rFonts w:ascii="Arial" w:hAnsi="Arial" w:cs="Arial"/>
          <w:bCs/>
          <w:szCs w:val="22"/>
        </w:rPr>
        <w:t xml:space="preserve">King’s </w:t>
      </w:r>
      <w:r>
        <w:rPr>
          <w:rFonts w:ascii="Arial" w:hAnsi="Arial" w:cs="Arial"/>
          <w:bCs/>
          <w:szCs w:val="22"/>
        </w:rPr>
        <w:t xml:space="preserve">Clinical Research Facility (CRF) supports a wide range of research projects involving </w:t>
      </w:r>
      <w:r w:rsidR="008577D4">
        <w:rPr>
          <w:rFonts w:ascii="Arial" w:hAnsi="Arial" w:cs="Arial"/>
          <w:bCs/>
          <w:szCs w:val="22"/>
        </w:rPr>
        <w:t xml:space="preserve">both </w:t>
      </w:r>
      <w:r>
        <w:rPr>
          <w:rFonts w:ascii="Arial" w:hAnsi="Arial" w:cs="Arial"/>
          <w:bCs/>
          <w:szCs w:val="22"/>
        </w:rPr>
        <w:t xml:space="preserve">healthy volunteers and patients. These include both observational and interventional studies, including trials of new and existing medicinal products, treatments and </w:t>
      </w:r>
      <w:r w:rsidR="00BA7452">
        <w:rPr>
          <w:rFonts w:ascii="Arial" w:hAnsi="Arial" w:cs="Arial"/>
          <w:bCs/>
          <w:szCs w:val="22"/>
        </w:rPr>
        <w:t>devices. T</w:t>
      </w:r>
      <w:r w:rsidR="00BA7452" w:rsidRPr="007E4DF8">
        <w:rPr>
          <w:rFonts w:ascii="Arial" w:hAnsi="Arial" w:cs="Arial"/>
          <w:szCs w:val="22"/>
        </w:rPr>
        <w:t xml:space="preserve">here is a risk of a medical emergency resulting from an adverse reaction to </w:t>
      </w:r>
      <w:r w:rsidR="00BA7452">
        <w:rPr>
          <w:rFonts w:ascii="Arial" w:hAnsi="Arial" w:cs="Arial"/>
          <w:szCs w:val="22"/>
        </w:rPr>
        <w:t>a</w:t>
      </w:r>
      <w:r w:rsidR="00BA7452" w:rsidRPr="007E4DF8">
        <w:rPr>
          <w:rFonts w:ascii="Arial" w:hAnsi="Arial" w:cs="Arial"/>
          <w:szCs w:val="22"/>
        </w:rPr>
        <w:t xml:space="preserve"> medicinal product</w:t>
      </w:r>
      <w:r w:rsidR="00BA7452">
        <w:rPr>
          <w:rFonts w:ascii="Arial" w:hAnsi="Arial" w:cs="Arial"/>
          <w:szCs w:val="22"/>
        </w:rPr>
        <w:t xml:space="preserve"> or treatment. </w:t>
      </w:r>
    </w:p>
    <w:p w14:paraId="4B6D9F9D" w14:textId="77777777" w:rsidR="008577D4" w:rsidRDefault="008577D4" w:rsidP="00BA7452">
      <w:pPr>
        <w:pStyle w:val="ListParagraph"/>
        <w:spacing w:line="360" w:lineRule="auto"/>
        <w:ind w:left="782" w:hanging="357"/>
        <w:jc w:val="both"/>
        <w:rPr>
          <w:rFonts w:ascii="Arial" w:hAnsi="Arial" w:cs="Arial"/>
          <w:bCs/>
          <w:szCs w:val="22"/>
        </w:rPr>
      </w:pPr>
    </w:p>
    <w:p w14:paraId="47911B2F" w14:textId="77777777" w:rsidR="006F5828" w:rsidRDefault="008E4308" w:rsidP="00BA7452">
      <w:pPr>
        <w:pStyle w:val="ListParagraph"/>
        <w:numPr>
          <w:ilvl w:val="1"/>
          <w:numId w:val="1"/>
        </w:numPr>
        <w:spacing w:line="360" w:lineRule="auto"/>
        <w:ind w:left="782" w:hanging="357"/>
        <w:jc w:val="both"/>
        <w:rPr>
          <w:rFonts w:ascii="Arial" w:hAnsi="Arial" w:cs="Arial"/>
          <w:bCs/>
          <w:szCs w:val="22"/>
        </w:rPr>
      </w:pPr>
      <w:r>
        <w:rPr>
          <w:rFonts w:ascii="Arial" w:hAnsi="Arial" w:cs="Arial"/>
          <w:bCs/>
          <w:szCs w:val="22"/>
        </w:rPr>
        <w:t xml:space="preserve"> </w:t>
      </w:r>
      <w:r w:rsidR="006F5828">
        <w:rPr>
          <w:rFonts w:ascii="Arial" w:hAnsi="Arial" w:cs="Arial"/>
          <w:bCs/>
          <w:szCs w:val="22"/>
        </w:rPr>
        <w:t>A medical emergency is an acute, unplanned event that has the potential for serious harm or death. This i</w:t>
      </w:r>
      <w:r w:rsidR="00956A4C">
        <w:rPr>
          <w:rFonts w:ascii="Arial" w:hAnsi="Arial" w:cs="Arial"/>
          <w:bCs/>
          <w:szCs w:val="22"/>
        </w:rPr>
        <w:t xml:space="preserve">ncludes anaphylaxis and cardiorespiratory </w:t>
      </w:r>
      <w:r w:rsidR="006F5828">
        <w:rPr>
          <w:rFonts w:ascii="Arial" w:hAnsi="Arial" w:cs="Arial"/>
          <w:bCs/>
          <w:szCs w:val="22"/>
        </w:rPr>
        <w:t>arrest.</w:t>
      </w:r>
    </w:p>
    <w:p w14:paraId="24CCA90D" w14:textId="77777777" w:rsidR="00F17048" w:rsidRPr="001B129E" w:rsidRDefault="00F17048" w:rsidP="005B2E36">
      <w:pPr>
        <w:pStyle w:val="NoSpacing"/>
      </w:pPr>
    </w:p>
    <w:p w14:paraId="5A7E1C6E" w14:textId="77777777" w:rsidR="004D2137" w:rsidRDefault="004D2137" w:rsidP="004D2137">
      <w:pPr>
        <w:pStyle w:val="Header"/>
        <w:numPr>
          <w:ilvl w:val="0"/>
          <w:numId w:val="1"/>
        </w:numPr>
        <w:tabs>
          <w:tab w:val="clear" w:pos="4153"/>
          <w:tab w:val="clear" w:pos="8306"/>
        </w:tabs>
        <w:spacing w:line="360" w:lineRule="auto"/>
        <w:jc w:val="both"/>
        <w:rPr>
          <w:b/>
          <w:bCs/>
          <w:sz w:val="22"/>
        </w:rPr>
      </w:pPr>
      <w:r>
        <w:rPr>
          <w:b/>
          <w:bCs/>
          <w:sz w:val="22"/>
        </w:rPr>
        <w:t xml:space="preserve">Purpose </w:t>
      </w:r>
    </w:p>
    <w:p w14:paraId="33159775" w14:textId="77777777" w:rsidR="00F17048" w:rsidRPr="005B2E36" w:rsidRDefault="006F5828" w:rsidP="00BA7452">
      <w:pPr>
        <w:pStyle w:val="ListParagraph"/>
        <w:numPr>
          <w:ilvl w:val="1"/>
          <w:numId w:val="1"/>
        </w:numPr>
        <w:spacing w:line="360" w:lineRule="auto"/>
        <w:ind w:left="851" w:hanging="426"/>
        <w:jc w:val="both"/>
        <w:rPr>
          <w:rFonts w:ascii="Arial" w:hAnsi="Arial" w:cs="Arial"/>
          <w:bCs/>
          <w:szCs w:val="22"/>
        </w:rPr>
      </w:pPr>
      <w:r>
        <w:rPr>
          <w:rFonts w:ascii="Arial" w:hAnsi="Arial" w:cs="Arial"/>
          <w:bCs/>
          <w:szCs w:val="22"/>
        </w:rPr>
        <w:t>T</w:t>
      </w:r>
      <w:r w:rsidR="00BA7452">
        <w:rPr>
          <w:rFonts w:ascii="Arial" w:hAnsi="Arial" w:cs="Arial"/>
          <w:bCs/>
          <w:szCs w:val="22"/>
        </w:rPr>
        <w:t>he purpose of this Standard Operating Procedure (SOP) is t</w:t>
      </w:r>
      <w:r>
        <w:rPr>
          <w:rFonts w:ascii="Arial" w:hAnsi="Arial" w:cs="Arial"/>
          <w:bCs/>
          <w:szCs w:val="22"/>
        </w:rPr>
        <w:t xml:space="preserve">o describe </w:t>
      </w:r>
      <w:r w:rsidR="00BA7452">
        <w:rPr>
          <w:rFonts w:ascii="Arial" w:hAnsi="Arial" w:cs="Arial"/>
          <w:bCs/>
          <w:szCs w:val="22"/>
        </w:rPr>
        <w:t>how</w:t>
      </w:r>
      <w:r>
        <w:rPr>
          <w:rFonts w:ascii="Arial" w:hAnsi="Arial" w:cs="Arial"/>
          <w:bCs/>
          <w:szCs w:val="22"/>
        </w:rPr>
        <w:t xml:space="preserve"> </w:t>
      </w:r>
      <w:r w:rsidR="008E4308">
        <w:rPr>
          <w:rFonts w:ascii="Arial" w:hAnsi="Arial" w:cs="Arial"/>
          <w:bCs/>
          <w:szCs w:val="22"/>
        </w:rPr>
        <w:t xml:space="preserve">   </w:t>
      </w:r>
      <w:r>
        <w:rPr>
          <w:rFonts w:ascii="Arial" w:hAnsi="Arial" w:cs="Arial"/>
          <w:bCs/>
          <w:szCs w:val="22"/>
        </w:rPr>
        <w:t>medical emergencies</w:t>
      </w:r>
      <w:r w:rsidR="00BA7452">
        <w:rPr>
          <w:rFonts w:ascii="Arial" w:hAnsi="Arial" w:cs="Arial"/>
          <w:bCs/>
          <w:szCs w:val="22"/>
        </w:rPr>
        <w:t xml:space="preserve"> are managed</w:t>
      </w:r>
      <w:r>
        <w:rPr>
          <w:rFonts w:ascii="Arial" w:hAnsi="Arial" w:cs="Arial"/>
          <w:bCs/>
          <w:szCs w:val="22"/>
        </w:rPr>
        <w:t xml:space="preserve"> in the CRF.</w:t>
      </w:r>
    </w:p>
    <w:p w14:paraId="5E6021C5" w14:textId="77777777" w:rsidR="004D2137" w:rsidRPr="00BA7452" w:rsidRDefault="004D2137" w:rsidP="004D2137">
      <w:pPr>
        <w:pStyle w:val="ListParagraph"/>
        <w:numPr>
          <w:ilvl w:val="0"/>
          <w:numId w:val="1"/>
        </w:numPr>
        <w:spacing w:after="120"/>
        <w:jc w:val="both"/>
        <w:rPr>
          <w:rFonts w:ascii="Arial" w:hAnsi="Arial" w:cs="Arial"/>
          <w:bCs/>
          <w:szCs w:val="22"/>
        </w:rPr>
      </w:pPr>
      <w:r w:rsidRPr="001B129E">
        <w:rPr>
          <w:rFonts w:ascii="Arial" w:hAnsi="Arial" w:cs="Arial"/>
          <w:b/>
          <w:bCs/>
        </w:rPr>
        <w:t xml:space="preserve">Scope </w:t>
      </w:r>
    </w:p>
    <w:p w14:paraId="28FC5A3C" w14:textId="77777777" w:rsidR="00BA7452" w:rsidRPr="001B129E" w:rsidRDefault="00BA7452" w:rsidP="00BA7452">
      <w:pPr>
        <w:pStyle w:val="ListParagraph"/>
        <w:spacing w:after="120"/>
        <w:ind w:left="360"/>
        <w:jc w:val="both"/>
        <w:rPr>
          <w:rFonts w:ascii="Arial" w:hAnsi="Arial" w:cs="Arial"/>
          <w:bCs/>
          <w:szCs w:val="22"/>
        </w:rPr>
      </w:pPr>
    </w:p>
    <w:p w14:paraId="741E7733" w14:textId="77777777" w:rsidR="00BA7452" w:rsidRPr="008E4308" w:rsidRDefault="00BA7452" w:rsidP="008E4308">
      <w:pPr>
        <w:pStyle w:val="ListParagraph"/>
        <w:numPr>
          <w:ilvl w:val="1"/>
          <w:numId w:val="1"/>
        </w:numPr>
        <w:tabs>
          <w:tab w:val="clear" w:pos="1080"/>
        </w:tabs>
        <w:spacing w:after="120" w:line="360" w:lineRule="auto"/>
        <w:ind w:left="851" w:hanging="425"/>
        <w:jc w:val="both"/>
        <w:rPr>
          <w:rFonts w:ascii="Arial" w:hAnsi="Arial" w:cs="Arial"/>
          <w:bCs/>
          <w:szCs w:val="22"/>
        </w:rPr>
      </w:pPr>
      <w:r w:rsidRPr="000421BC">
        <w:rPr>
          <w:rFonts w:ascii="Arial" w:hAnsi="Arial" w:cs="Arial"/>
          <w:szCs w:val="22"/>
        </w:rPr>
        <w:t xml:space="preserve">The CRF encompasses the Clinical Trials Facility (CTF), the Experimental Medicine Facility (EMF) and the Cell Therapy Unit (CTU). CRF SOPs will apply to the CTF and EMF only and staff working in those areas should work to all relevant CRF SOPs. The CTU will continue to control and use </w:t>
      </w:r>
      <w:r w:rsidR="005B2E36">
        <w:rPr>
          <w:rFonts w:ascii="Arial" w:hAnsi="Arial" w:cs="Arial"/>
          <w:szCs w:val="22"/>
        </w:rPr>
        <w:t>its</w:t>
      </w:r>
      <w:r w:rsidRPr="000421BC">
        <w:rPr>
          <w:rFonts w:ascii="Arial" w:hAnsi="Arial" w:cs="Arial"/>
          <w:szCs w:val="22"/>
        </w:rPr>
        <w:t xml:space="preserve"> own policies and SOPs to ensure compliance with Good Manufacturing Practice (GMP). </w:t>
      </w:r>
    </w:p>
    <w:p w14:paraId="4FCFE3B3" w14:textId="77777777" w:rsidR="008E4308" w:rsidRPr="008E4308" w:rsidRDefault="008E4308" w:rsidP="008E4308">
      <w:pPr>
        <w:pStyle w:val="ListParagraph"/>
        <w:spacing w:after="120" w:line="360" w:lineRule="auto"/>
        <w:ind w:left="851"/>
        <w:jc w:val="both"/>
        <w:rPr>
          <w:rFonts w:ascii="Arial" w:hAnsi="Arial" w:cs="Arial"/>
          <w:bCs/>
          <w:szCs w:val="22"/>
        </w:rPr>
      </w:pPr>
    </w:p>
    <w:p w14:paraId="755F33C0" w14:textId="77777777" w:rsidR="00BA7452" w:rsidRDefault="00BA7452" w:rsidP="008106F2">
      <w:pPr>
        <w:pStyle w:val="ListParagraph"/>
        <w:numPr>
          <w:ilvl w:val="1"/>
          <w:numId w:val="1"/>
        </w:numPr>
        <w:tabs>
          <w:tab w:val="clear" w:pos="1080"/>
        </w:tabs>
        <w:spacing w:line="360" w:lineRule="auto"/>
        <w:ind w:left="782" w:hanging="357"/>
        <w:jc w:val="both"/>
        <w:rPr>
          <w:rFonts w:ascii="Arial" w:hAnsi="Arial" w:cs="Arial"/>
          <w:bCs/>
          <w:szCs w:val="22"/>
        </w:rPr>
      </w:pPr>
      <w:r w:rsidRPr="008E4308">
        <w:rPr>
          <w:rFonts w:ascii="Arial" w:hAnsi="Arial" w:cs="Arial"/>
          <w:bCs/>
          <w:szCs w:val="22"/>
        </w:rPr>
        <w:t xml:space="preserve">This SOP applies to all core CRF staff </w:t>
      </w:r>
      <w:r w:rsidR="008106F2">
        <w:rPr>
          <w:rFonts w:ascii="Arial" w:hAnsi="Arial" w:cs="Arial"/>
          <w:bCs/>
          <w:szCs w:val="22"/>
        </w:rPr>
        <w:t xml:space="preserve">(clinical and non-clinical) </w:t>
      </w:r>
      <w:r w:rsidRPr="008E4308">
        <w:rPr>
          <w:rFonts w:ascii="Arial" w:hAnsi="Arial" w:cs="Arial"/>
          <w:bCs/>
          <w:szCs w:val="22"/>
        </w:rPr>
        <w:t xml:space="preserve">and all users of the </w:t>
      </w:r>
      <w:r w:rsidR="008106F2">
        <w:rPr>
          <w:rFonts w:ascii="Arial" w:hAnsi="Arial" w:cs="Arial"/>
          <w:bCs/>
          <w:szCs w:val="22"/>
        </w:rPr>
        <w:t>CTF and EMF.</w:t>
      </w:r>
    </w:p>
    <w:p w14:paraId="605131E7" w14:textId="77777777" w:rsidR="006C2334" w:rsidRPr="008106F2" w:rsidRDefault="006C2334" w:rsidP="006C2334">
      <w:pPr>
        <w:pStyle w:val="NoSpacing"/>
      </w:pPr>
    </w:p>
    <w:p w14:paraId="25F44D27" w14:textId="77777777" w:rsidR="004D2137" w:rsidRDefault="004D2137" w:rsidP="004D2137">
      <w:pPr>
        <w:numPr>
          <w:ilvl w:val="0"/>
          <w:numId w:val="1"/>
        </w:numPr>
        <w:spacing w:line="360" w:lineRule="auto"/>
        <w:jc w:val="both"/>
        <w:rPr>
          <w:rFonts w:ascii="Arial" w:hAnsi="Arial" w:cs="Arial"/>
          <w:b/>
          <w:bCs/>
        </w:rPr>
      </w:pPr>
      <w:r>
        <w:rPr>
          <w:rFonts w:ascii="Arial" w:hAnsi="Arial" w:cs="Arial"/>
          <w:b/>
          <w:bCs/>
        </w:rPr>
        <w:t xml:space="preserve">Responsibilities </w:t>
      </w:r>
    </w:p>
    <w:p w14:paraId="284089AA" w14:textId="77777777" w:rsidR="004D2137" w:rsidRPr="008E4308" w:rsidRDefault="00956A4C" w:rsidP="008106F2">
      <w:pPr>
        <w:pStyle w:val="ListParagraph"/>
        <w:numPr>
          <w:ilvl w:val="1"/>
          <w:numId w:val="1"/>
        </w:numPr>
        <w:tabs>
          <w:tab w:val="clear" w:pos="1080"/>
        </w:tabs>
        <w:spacing w:line="360" w:lineRule="auto"/>
        <w:ind w:left="782" w:hanging="357"/>
        <w:jc w:val="both"/>
        <w:rPr>
          <w:rFonts w:ascii="Arial" w:hAnsi="Arial" w:cs="Arial"/>
          <w:bCs/>
          <w:szCs w:val="22"/>
        </w:rPr>
      </w:pPr>
      <w:r w:rsidRPr="008E4308">
        <w:rPr>
          <w:rFonts w:ascii="Arial" w:hAnsi="Arial" w:cs="Arial"/>
          <w:bCs/>
          <w:szCs w:val="22"/>
        </w:rPr>
        <w:t>Clinical staff, including</w:t>
      </w:r>
      <w:r w:rsidR="006F5828" w:rsidRPr="008E4308">
        <w:rPr>
          <w:rFonts w:ascii="Arial" w:hAnsi="Arial" w:cs="Arial"/>
          <w:bCs/>
          <w:szCs w:val="22"/>
        </w:rPr>
        <w:t xml:space="preserve"> nurses, </w:t>
      </w:r>
      <w:r w:rsidR="00795BF4">
        <w:rPr>
          <w:rFonts w:ascii="Arial" w:hAnsi="Arial" w:cs="Arial"/>
          <w:bCs/>
          <w:szCs w:val="22"/>
        </w:rPr>
        <w:t>doctors and research practitioners</w:t>
      </w:r>
      <w:r w:rsidR="00BA7452" w:rsidRPr="008E4308">
        <w:rPr>
          <w:rFonts w:ascii="Arial" w:hAnsi="Arial" w:cs="Arial"/>
          <w:bCs/>
          <w:szCs w:val="22"/>
        </w:rPr>
        <w:t>,</w:t>
      </w:r>
      <w:r w:rsidR="006F5828" w:rsidRPr="008E4308">
        <w:rPr>
          <w:rFonts w:ascii="Arial" w:hAnsi="Arial" w:cs="Arial"/>
          <w:bCs/>
          <w:szCs w:val="22"/>
        </w:rPr>
        <w:t xml:space="preserve"> are responsible for the identification of medical emergencies, mobilising the resuscitation team and </w:t>
      </w:r>
      <w:r w:rsidR="00BA7452" w:rsidRPr="008E4308">
        <w:rPr>
          <w:rFonts w:ascii="Arial" w:hAnsi="Arial" w:cs="Arial"/>
          <w:bCs/>
          <w:szCs w:val="22"/>
        </w:rPr>
        <w:t xml:space="preserve">providing </w:t>
      </w:r>
      <w:r w:rsidR="006F5828" w:rsidRPr="008E4308">
        <w:rPr>
          <w:rFonts w:ascii="Arial" w:hAnsi="Arial" w:cs="Arial"/>
          <w:bCs/>
          <w:szCs w:val="22"/>
        </w:rPr>
        <w:t xml:space="preserve">initial treatment </w:t>
      </w:r>
      <w:r w:rsidR="00F84074" w:rsidRPr="008E4308">
        <w:rPr>
          <w:rFonts w:ascii="Arial" w:hAnsi="Arial" w:cs="Arial"/>
          <w:bCs/>
          <w:szCs w:val="22"/>
        </w:rPr>
        <w:t>to address the</w:t>
      </w:r>
      <w:r w:rsidR="006F5828" w:rsidRPr="008E4308">
        <w:rPr>
          <w:rFonts w:ascii="Arial" w:hAnsi="Arial" w:cs="Arial"/>
          <w:bCs/>
          <w:szCs w:val="22"/>
        </w:rPr>
        <w:t xml:space="preserve"> emergency.</w:t>
      </w:r>
    </w:p>
    <w:p w14:paraId="4EEE16F3" w14:textId="77777777" w:rsidR="008E4308" w:rsidRPr="00251996" w:rsidRDefault="008E4308" w:rsidP="00251996">
      <w:pPr>
        <w:pStyle w:val="NoSpacing"/>
      </w:pPr>
    </w:p>
    <w:p w14:paraId="1EF33A1A" w14:textId="77777777" w:rsidR="006F5828" w:rsidRDefault="00795BF4" w:rsidP="008106F2">
      <w:pPr>
        <w:pStyle w:val="ListParagraph"/>
        <w:numPr>
          <w:ilvl w:val="1"/>
          <w:numId w:val="1"/>
        </w:numPr>
        <w:tabs>
          <w:tab w:val="clear" w:pos="1080"/>
        </w:tabs>
        <w:spacing w:line="360" w:lineRule="auto"/>
        <w:ind w:left="782" w:hanging="357"/>
        <w:jc w:val="both"/>
        <w:rPr>
          <w:rFonts w:ascii="Arial" w:hAnsi="Arial" w:cs="Arial"/>
          <w:bCs/>
          <w:szCs w:val="22"/>
        </w:rPr>
      </w:pPr>
      <w:r>
        <w:rPr>
          <w:rFonts w:ascii="Arial" w:hAnsi="Arial" w:cs="Arial"/>
          <w:bCs/>
          <w:szCs w:val="22"/>
        </w:rPr>
        <w:lastRenderedPageBreak/>
        <w:t>Research nurses and practitioners</w:t>
      </w:r>
      <w:r w:rsidR="006F5828" w:rsidRPr="008E4308">
        <w:rPr>
          <w:rFonts w:ascii="Arial" w:hAnsi="Arial" w:cs="Arial"/>
          <w:bCs/>
          <w:szCs w:val="22"/>
        </w:rPr>
        <w:t xml:space="preserve"> are responsible for ensuring that emergency </w:t>
      </w:r>
      <w:r w:rsidR="00F64DCB" w:rsidRPr="008E4308">
        <w:rPr>
          <w:rFonts w:ascii="Arial" w:hAnsi="Arial" w:cs="Arial"/>
          <w:bCs/>
          <w:szCs w:val="22"/>
        </w:rPr>
        <w:t xml:space="preserve">equipment is available and </w:t>
      </w:r>
      <w:r w:rsidR="008E4308">
        <w:rPr>
          <w:rFonts w:ascii="Arial" w:hAnsi="Arial" w:cs="Arial"/>
          <w:bCs/>
          <w:szCs w:val="22"/>
        </w:rPr>
        <w:t xml:space="preserve">is </w:t>
      </w:r>
      <w:r w:rsidR="00F64DCB" w:rsidRPr="008E4308">
        <w:rPr>
          <w:rFonts w:ascii="Arial" w:hAnsi="Arial" w:cs="Arial"/>
          <w:bCs/>
          <w:szCs w:val="22"/>
        </w:rPr>
        <w:t xml:space="preserve">in </w:t>
      </w:r>
      <w:r w:rsidR="008E4308">
        <w:rPr>
          <w:rFonts w:ascii="Arial" w:hAnsi="Arial" w:cs="Arial"/>
          <w:bCs/>
          <w:szCs w:val="22"/>
        </w:rPr>
        <w:t xml:space="preserve">good </w:t>
      </w:r>
      <w:r w:rsidR="00F64DCB" w:rsidRPr="008E4308">
        <w:rPr>
          <w:rFonts w:ascii="Arial" w:hAnsi="Arial" w:cs="Arial"/>
          <w:bCs/>
          <w:szCs w:val="22"/>
        </w:rPr>
        <w:t>working order</w:t>
      </w:r>
      <w:r w:rsidR="00F84074" w:rsidRPr="008E4308">
        <w:rPr>
          <w:rFonts w:ascii="Arial" w:hAnsi="Arial" w:cs="Arial"/>
          <w:bCs/>
          <w:szCs w:val="22"/>
        </w:rPr>
        <w:t xml:space="preserve"> in accordance with the </w:t>
      </w:r>
      <w:r w:rsidR="003F0B56">
        <w:rPr>
          <w:rFonts w:ascii="Arial" w:hAnsi="Arial" w:cs="Arial"/>
          <w:bCs/>
          <w:szCs w:val="22"/>
        </w:rPr>
        <w:t xml:space="preserve">King’s College Hospital (KCH) </w:t>
      </w:r>
      <w:r w:rsidR="00F84074" w:rsidRPr="008E4308">
        <w:rPr>
          <w:rFonts w:ascii="Arial" w:hAnsi="Arial" w:cs="Arial"/>
          <w:bCs/>
          <w:szCs w:val="22"/>
        </w:rPr>
        <w:t>Cardiopulmonary Resuscitation Operational Policy</w:t>
      </w:r>
      <w:r w:rsidR="00F64DCB" w:rsidRPr="008E4308">
        <w:rPr>
          <w:rFonts w:ascii="Arial" w:hAnsi="Arial" w:cs="Arial"/>
          <w:bCs/>
          <w:szCs w:val="22"/>
        </w:rPr>
        <w:t xml:space="preserve">. </w:t>
      </w:r>
    </w:p>
    <w:p w14:paraId="7408B868" w14:textId="77777777" w:rsidR="008E4308" w:rsidRPr="00251996" w:rsidRDefault="008E4308" w:rsidP="00251996">
      <w:pPr>
        <w:pStyle w:val="NoSpacing"/>
      </w:pPr>
    </w:p>
    <w:p w14:paraId="0D975A22" w14:textId="77777777" w:rsidR="00F64DCB" w:rsidRDefault="008E4308" w:rsidP="008106F2">
      <w:pPr>
        <w:pStyle w:val="ListParagraph"/>
        <w:numPr>
          <w:ilvl w:val="1"/>
          <w:numId w:val="1"/>
        </w:numPr>
        <w:tabs>
          <w:tab w:val="clear" w:pos="1080"/>
        </w:tabs>
        <w:spacing w:line="360" w:lineRule="auto"/>
        <w:ind w:left="782" w:hanging="357"/>
        <w:jc w:val="both"/>
        <w:rPr>
          <w:rFonts w:ascii="Arial" w:hAnsi="Arial" w:cs="Arial"/>
          <w:bCs/>
          <w:szCs w:val="22"/>
        </w:rPr>
      </w:pPr>
      <w:r>
        <w:rPr>
          <w:rFonts w:ascii="Arial" w:hAnsi="Arial" w:cs="Arial"/>
          <w:bCs/>
          <w:szCs w:val="22"/>
        </w:rPr>
        <w:t>Non-</w:t>
      </w:r>
      <w:r w:rsidR="00956A4C" w:rsidRPr="008E4308">
        <w:rPr>
          <w:rFonts w:ascii="Arial" w:hAnsi="Arial" w:cs="Arial"/>
          <w:bCs/>
          <w:szCs w:val="22"/>
        </w:rPr>
        <w:t xml:space="preserve">clinical staff </w:t>
      </w:r>
      <w:r w:rsidR="00F64DCB" w:rsidRPr="008E4308">
        <w:rPr>
          <w:rFonts w:ascii="Arial" w:hAnsi="Arial" w:cs="Arial"/>
          <w:bCs/>
          <w:szCs w:val="22"/>
        </w:rPr>
        <w:t xml:space="preserve">are responsible for assisting in the management of emergencies, mobilising the resuscitation team when asked to do so and facilitating emergency procedures. </w:t>
      </w:r>
    </w:p>
    <w:p w14:paraId="026970A5" w14:textId="77777777" w:rsidR="008E4308" w:rsidRPr="006C2334" w:rsidRDefault="008E4308" w:rsidP="006C2334">
      <w:pPr>
        <w:pStyle w:val="NoSpacing"/>
      </w:pPr>
    </w:p>
    <w:p w14:paraId="22131673" w14:textId="77777777" w:rsidR="008E4308" w:rsidRDefault="00F64DCB" w:rsidP="008106F2">
      <w:pPr>
        <w:pStyle w:val="ListParagraph"/>
        <w:numPr>
          <w:ilvl w:val="1"/>
          <w:numId w:val="1"/>
        </w:numPr>
        <w:tabs>
          <w:tab w:val="clear" w:pos="1080"/>
        </w:tabs>
        <w:spacing w:line="360" w:lineRule="auto"/>
        <w:ind w:left="782" w:hanging="357"/>
        <w:jc w:val="both"/>
        <w:rPr>
          <w:rFonts w:ascii="Arial" w:hAnsi="Arial" w:cs="Arial"/>
          <w:bCs/>
          <w:szCs w:val="22"/>
        </w:rPr>
      </w:pPr>
      <w:r w:rsidRPr="008E4308">
        <w:rPr>
          <w:rFonts w:ascii="Arial" w:hAnsi="Arial" w:cs="Arial"/>
          <w:bCs/>
          <w:szCs w:val="22"/>
        </w:rPr>
        <w:t xml:space="preserve">Clinical staff are responsible for </w:t>
      </w:r>
      <w:r w:rsidR="008E4308">
        <w:rPr>
          <w:rFonts w:ascii="Arial" w:hAnsi="Arial" w:cs="Arial"/>
          <w:bCs/>
          <w:szCs w:val="22"/>
        </w:rPr>
        <w:t>ensuring that their</w:t>
      </w:r>
      <w:r w:rsidRPr="008E4308">
        <w:rPr>
          <w:rFonts w:ascii="Arial" w:hAnsi="Arial" w:cs="Arial"/>
          <w:bCs/>
          <w:szCs w:val="22"/>
        </w:rPr>
        <w:t xml:space="preserve"> ILS </w:t>
      </w:r>
      <w:r w:rsidR="007E4AA2">
        <w:rPr>
          <w:rFonts w:ascii="Arial" w:hAnsi="Arial" w:cs="Arial"/>
          <w:bCs/>
          <w:szCs w:val="22"/>
        </w:rPr>
        <w:t xml:space="preserve">(Immediate Life Support) </w:t>
      </w:r>
      <w:r w:rsidRPr="008E4308">
        <w:rPr>
          <w:rFonts w:ascii="Arial" w:hAnsi="Arial" w:cs="Arial"/>
          <w:bCs/>
          <w:szCs w:val="22"/>
        </w:rPr>
        <w:t xml:space="preserve">or BLS </w:t>
      </w:r>
      <w:r w:rsidR="007E4AA2">
        <w:rPr>
          <w:rFonts w:ascii="Arial" w:hAnsi="Arial" w:cs="Arial"/>
          <w:bCs/>
          <w:szCs w:val="22"/>
        </w:rPr>
        <w:t xml:space="preserve">(Basic Life Support) </w:t>
      </w:r>
      <w:r w:rsidRPr="008E4308">
        <w:rPr>
          <w:rFonts w:ascii="Arial" w:hAnsi="Arial" w:cs="Arial"/>
          <w:bCs/>
          <w:szCs w:val="22"/>
        </w:rPr>
        <w:t xml:space="preserve">training </w:t>
      </w:r>
      <w:r w:rsidR="008E4308">
        <w:rPr>
          <w:rFonts w:ascii="Arial" w:hAnsi="Arial" w:cs="Arial"/>
          <w:bCs/>
          <w:szCs w:val="22"/>
        </w:rPr>
        <w:t xml:space="preserve">is up-to-date, </w:t>
      </w:r>
      <w:r w:rsidR="007E4AA2">
        <w:rPr>
          <w:rFonts w:ascii="Arial" w:hAnsi="Arial" w:cs="Arial"/>
          <w:bCs/>
          <w:szCs w:val="22"/>
        </w:rPr>
        <w:t>as appropriate to their role.</w:t>
      </w:r>
    </w:p>
    <w:p w14:paraId="51510F92" w14:textId="77777777" w:rsidR="008E4308" w:rsidRPr="008E4308" w:rsidRDefault="008E4308" w:rsidP="008106F2">
      <w:pPr>
        <w:pStyle w:val="NoSpacing"/>
        <w:spacing w:line="360" w:lineRule="auto"/>
        <w:ind w:left="782" w:hanging="357"/>
        <w:jc w:val="both"/>
      </w:pPr>
    </w:p>
    <w:p w14:paraId="2DCF440F" w14:textId="77777777" w:rsidR="00F64DCB" w:rsidRPr="008E4308" w:rsidRDefault="008E4308" w:rsidP="008106F2">
      <w:pPr>
        <w:pStyle w:val="ListParagraph"/>
        <w:numPr>
          <w:ilvl w:val="1"/>
          <w:numId w:val="1"/>
        </w:numPr>
        <w:tabs>
          <w:tab w:val="clear" w:pos="1080"/>
        </w:tabs>
        <w:spacing w:line="360" w:lineRule="auto"/>
        <w:ind w:left="782" w:hanging="357"/>
        <w:jc w:val="both"/>
        <w:rPr>
          <w:rFonts w:ascii="Arial" w:hAnsi="Arial" w:cs="Arial"/>
          <w:bCs/>
          <w:szCs w:val="22"/>
        </w:rPr>
      </w:pPr>
      <w:r>
        <w:rPr>
          <w:rFonts w:ascii="Arial" w:hAnsi="Arial" w:cs="Arial"/>
          <w:bCs/>
          <w:szCs w:val="22"/>
        </w:rPr>
        <w:t>The CRF Manager/Lead Research N</w:t>
      </w:r>
      <w:r w:rsidR="00F64DCB" w:rsidRPr="008E4308">
        <w:rPr>
          <w:rFonts w:ascii="Arial" w:hAnsi="Arial" w:cs="Arial"/>
          <w:bCs/>
          <w:szCs w:val="22"/>
        </w:rPr>
        <w:t xml:space="preserve">urse </w:t>
      </w:r>
      <w:r w:rsidR="00CD7445" w:rsidRPr="008E4308">
        <w:rPr>
          <w:rFonts w:ascii="Arial" w:hAnsi="Arial" w:cs="Arial"/>
          <w:bCs/>
          <w:szCs w:val="22"/>
        </w:rPr>
        <w:t>is</w:t>
      </w:r>
      <w:r w:rsidR="00F64DCB" w:rsidRPr="008E4308">
        <w:rPr>
          <w:rFonts w:ascii="Arial" w:hAnsi="Arial" w:cs="Arial"/>
          <w:bCs/>
          <w:szCs w:val="22"/>
        </w:rPr>
        <w:t xml:space="preserve"> responsible for arranging </w:t>
      </w:r>
      <w:r>
        <w:rPr>
          <w:rFonts w:ascii="Arial" w:hAnsi="Arial" w:cs="Arial"/>
          <w:bCs/>
          <w:szCs w:val="22"/>
        </w:rPr>
        <w:t xml:space="preserve">any </w:t>
      </w:r>
      <w:r w:rsidR="00F64DCB" w:rsidRPr="008E4308">
        <w:rPr>
          <w:rFonts w:ascii="Arial" w:hAnsi="Arial" w:cs="Arial"/>
          <w:bCs/>
          <w:szCs w:val="22"/>
        </w:rPr>
        <w:t>additional tr</w:t>
      </w:r>
      <w:r>
        <w:rPr>
          <w:rFonts w:ascii="Arial" w:hAnsi="Arial" w:cs="Arial"/>
          <w:bCs/>
          <w:szCs w:val="22"/>
        </w:rPr>
        <w:t xml:space="preserve">aining and for arranging </w:t>
      </w:r>
      <w:r w:rsidR="006C2334">
        <w:rPr>
          <w:rFonts w:ascii="Arial" w:hAnsi="Arial" w:cs="Arial"/>
          <w:bCs/>
          <w:szCs w:val="22"/>
        </w:rPr>
        <w:t xml:space="preserve">regular </w:t>
      </w:r>
      <w:r>
        <w:rPr>
          <w:rFonts w:ascii="Arial" w:hAnsi="Arial" w:cs="Arial"/>
          <w:bCs/>
          <w:szCs w:val="22"/>
        </w:rPr>
        <w:t>emergency simulation training.</w:t>
      </w:r>
    </w:p>
    <w:p w14:paraId="0372BC22" w14:textId="77777777" w:rsidR="00F17048" w:rsidRPr="00EF747B" w:rsidRDefault="00F17048" w:rsidP="008106F2">
      <w:pPr>
        <w:spacing w:line="360" w:lineRule="auto"/>
        <w:ind w:left="782" w:hanging="357"/>
        <w:jc w:val="both"/>
        <w:rPr>
          <w:rFonts w:ascii="Arial" w:hAnsi="Arial" w:cs="Arial"/>
        </w:rPr>
      </w:pPr>
    </w:p>
    <w:p w14:paraId="63A81F2B" w14:textId="77777777" w:rsidR="007E4AA2" w:rsidRDefault="004D2137" w:rsidP="004D0618">
      <w:pPr>
        <w:numPr>
          <w:ilvl w:val="0"/>
          <w:numId w:val="1"/>
        </w:numPr>
        <w:spacing w:line="360" w:lineRule="auto"/>
        <w:ind w:left="782" w:hanging="782"/>
        <w:jc w:val="both"/>
        <w:rPr>
          <w:rFonts w:ascii="Arial" w:hAnsi="Arial" w:cs="Arial"/>
          <w:b/>
          <w:bCs/>
        </w:rPr>
      </w:pPr>
      <w:r>
        <w:rPr>
          <w:rFonts w:ascii="Arial" w:hAnsi="Arial" w:cs="Arial"/>
          <w:b/>
          <w:bCs/>
        </w:rPr>
        <w:t>Procedure</w:t>
      </w:r>
    </w:p>
    <w:p w14:paraId="43C0A503" w14:textId="77777777" w:rsidR="006D1A42" w:rsidRDefault="00601A2D" w:rsidP="00601A2D">
      <w:pPr>
        <w:tabs>
          <w:tab w:val="left" w:pos="284"/>
        </w:tabs>
        <w:spacing w:line="360" w:lineRule="auto"/>
        <w:ind w:left="426" w:hanging="142"/>
        <w:jc w:val="both"/>
        <w:rPr>
          <w:rFonts w:ascii="Arial" w:hAnsi="Arial" w:cs="Arial"/>
          <w:b/>
          <w:bCs/>
          <w:szCs w:val="22"/>
        </w:rPr>
      </w:pPr>
      <w:r>
        <w:rPr>
          <w:rFonts w:ascii="Arial" w:hAnsi="Arial" w:cs="Arial"/>
          <w:b/>
          <w:bCs/>
          <w:szCs w:val="22"/>
        </w:rPr>
        <w:tab/>
      </w:r>
      <w:r w:rsidR="00F64DCB" w:rsidRPr="007E4AA2">
        <w:rPr>
          <w:rFonts w:ascii="Arial" w:hAnsi="Arial" w:cs="Arial"/>
          <w:b/>
          <w:bCs/>
          <w:szCs w:val="22"/>
        </w:rPr>
        <w:t>Maintenance of equipment:</w:t>
      </w:r>
    </w:p>
    <w:p w14:paraId="50874F9C" w14:textId="7859571C" w:rsidR="00F64DCB" w:rsidRDefault="00F64DCB" w:rsidP="008106F2">
      <w:pPr>
        <w:pStyle w:val="ListParagraph"/>
        <w:numPr>
          <w:ilvl w:val="1"/>
          <w:numId w:val="1"/>
        </w:numPr>
        <w:tabs>
          <w:tab w:val="clear" w:pos="1080"/>
        </w:tabs>
        <w:spacing w:line="360" w:lineRule="auto"/>
        <w:ind w:left="782" w:hanging="357"/>
        <w:jc w:val="both"/>
        <w:rPr>
          <w:rFonts w:ascii="Arial" w:hAnsi="Arial" w:cs="Arial"/>
          <w:bCs/>
          <w:szCs w:val="22"/>
        </w:rPr>
      </w:pPr>
      <w:r w:rsidRPr="003F0B56">
        <w:rPr>
          <w:rFonts w:ascii="Arial" w:hAnsi="Arial" w:cs="Arial"/>
          <w:bCs/>
          <w:szCs w:val="22"/>
        </w:rPr>
        <w:t>Resuscitation trolleys are located within the EMF on the 1</w:t>
      </w:r>
      <w:r w:rsidRPr="003F0B56">
        <w:rPr>
          <w:rFonts w:ascii="Arial" w:hAnsi="Arial" w:cs="Arial"/>
          <w:bCs/>
          <w:szCs w:val="22"/>
          <w:vertAlign w:val="superscript"/>
        </w:rPr>
        <w:t>st</w:t>
      </w:r>
      <w:r w:rsidRPr="003F0B56">
        <w:rPr>
          <w:rFonts w:ascii="Arial" w:hAnsi="Arial" w:cs="Arial"/>
          <w:bCs/>
          <w:szCs w:val="22"/>
        </w:rPr>
        <w:t xml:space="preserve"> floor (adult </w:t>
      </w:r>
      <w:r w:rsidR="005B2E36">
        <w:rPr>
          <w:rFonts w:ascii="Arial" w:hAnsi="Arial" w:cs="Arial"/>
          <w:bCs/>
          <w:szCs w:val="22"/>
        </w:rPr>
        <w:t>trolley), g</w:t>
      </w:r>
      <w:r w:rsidRPr="003F0B56">
        <w:rPr>
          <w:rFonts w:ascii="Arial" w:hAnsi="Arial" w:cs="Arial"/>
          <w:bCs/>
          <w:szCs w:val="22"/>
        </w:rPr>
        <w:t xml:space="preserve">round floor (adult and paediatric combined trolley) and </w:t>
      </w:r>
      <w:r w:rsidR="00E819EE">
        <w:rPr>
          <w:rFonts w:ascii="Arial" w:hAnsi="Arial" w:cs="Arial"/>
          <w:bCs/>
          <w:szCs w:val="22"/>
        </w:rPr>
        <w:t xml:space="preserve">an Airway trolley </w:t>
      </w:r>
      <w:r w:rsidR="005B2E36">
        <w:rPr>
          <w:rFonts w:ascii="Arial" w:hAnsi="Arial" w:cs="Arial"/>
          <w:bCs/>
          <w:szCs w:val="22"/>
        </w:rPr>
        <w:t xml:space="preserve">is </w:t>
      </w:r>
      <w:r w:rsidR="00285BAD">
        <w:rPr>
          <w:rFonts w:ascii="Arial" w:hAnsi="Arial" w:cs="Arial"/>
          <w:bCs/>
          <w:szCs w:val="22"/>
        </w:rPr>
        <w:t>located</w:t>
      </w:r>
      <w:r w:rsidR="005B2E36">
        <w:rPr>
          <w:rFonts w:ascii="Arial" w:hAnsi="Arial" w:cs="Arial"/>
          <w:bCs/>
          <w:szCs w:val="22"/>
        </w:rPr>
        <w:t xml:space="preserve"> </w:t>
      </w:r>
      <w:r w:rsidR="00E819EE">
        <w:rPr>
          <w:rFonts w:ascii="Arial" w:hAnsi="Arial" w:cs="Arial"/>
          <w:bCs/>
          <w:szCs w:val="22"/>
        </w:rPr>
        <w:t xml:space="preserve">in </w:t>
      </w:r>
      <w:r w:rsidR="005B2E36">
        <w:rPr>
          <w:rFonts w:ascii="Arial" w:hAnsi="Arial" w:cs="Arial"/>
          <w:bCs/>
          <w:szCs w:val="22"/>
        </w:rPr>
        <w:t xml:space="preserve">the </w:t>
      </w:r>
      <w:r w:rsidRPr="003F0B56">
        <w:rPr>
          <w:rFonts w:ascii="Arial" w:hAnsi="Arial" w:cs="Arial"/>
          <w:bCs/>
          <w:szCs w:val="22"/>
        </w:rPr>
        <w:t>MRI sui</w:t>
      </w:r>
      <w:r w:rsidR="001E5E7E">
        <w:rPr>
          <w:rFonts w:ascii="Arial" w:hAnsi="Arial" w:cs="Arial"/>
          <w:bCs/>
          <w:szCs w:val="22"/>
        </w:rPr>
        <w:t xml:space="preserve">te. </w:t>
      </w:r>
      <w:r w:rsidR="001E5E7E" w:rsidRPr="00E819EE">
        <w:rPr>
          <w:rFonts w:ascii="Arial" w:hAnsi="Arial" w:cs="Arial"/>
          <w:bCs/>
          <w:szCs w:val="22"/>
        </w:rPr>
        <w:t>Within the CTF there are 2 resuscitation trolleys, one adult (chair-side) and one adult and paediatric combined trolley (ward-side).</w:t>
      </w:r>
    </w:p>
    <w:p w14:paraId="7206069C" w14:textId="77777777" w:rsidR="00285BAD" w:rsidRDefault="00285BAD" w:rsidP="00285BAD">
      <w:pPr>
        <w:pStyle w:val="NoSpacing"/>
      </w:pPr>
    </w:p>
    <w:p w14:paraId="6C3880EF" w14:textId="77777777" w:rsidR="00F64DCB" w:rsidRPr="000B3DA0" w:rsidRDefault="00F64DCB" w:rsidP="000B3DA0">
      <w:pPr>
        <w:pStyle w:val="ListParagraph"/>
        <w:numPr>
          <w:ilvl w:val="1"/>
          <w:numId w:val="1"/>
        </w:numPr>
        <w:tabs>
          <w:tab w:val="clear" w:pos="1080"/>
        </w:tabs>
        <w:spacing w:line="360" w:lineRule="auto"/>
        <w:ind w:left="782" w:hanging="357"/>
        <w:jc w:val="both"/>
        <w:rPr>
          <w:rFonts w:ascii="Arial" w:hAnsi="Arial" w:cs="Arial"/>
          <w:bCs/>
          <w:szCs w:val="22"/>
        </w:rPr>
      </w:pPr>
      <w:r w:rsidRPr="000B3DA0">
        <w:rPr>
          <w:rFonts w:ascii="Arial" w:hAnsi="Arial" w:cs="Arial"/>
          <w:bCs/>
        </w:rPr>
        <w:t xml:space="preserve">Trolleys are checked by </w:t>
      </w:r>
      <w:r w:rsidR="001E5E7E" w:rsidRPr="000B3DA0">
        <w:rPr>
          <w:rFonts w:ascii="Arial" w:hAnsi="Arial" w:cs="Arial"/>
          <w:bCs/>
        </w:rPr>
        <w:t xml:space="preserve">the core </w:t>
      </w:r>
      <w:r w:rsidRPr="000B3DA0">
        <w:rPr>
          <w:rFonts w:ascii="Arial" w:hAnsi="Arial" w:cs="Arial"/>
          <w:bCs/>
        </w:rPr>
        <w:t xml:space="preserve">CRF </w:t>
      </w:r>
      <w:r w:rsidR="001E5E7E" w:rsidRPr="000B3DA0">
        <w:rPr>
          <w:rFonts w:ascii="Arial" w:hAnsi="Arial" w:cs="Arial"/>
          <w:bCs/>
        </w:rPr>
        <w:t xml:space="preserve">clinical </w:t>
      </w:r>
      <w:r w:rsidRPr="000B3DA0">
        <w:rPr>
          <w:rFonts w:ascii="Arial" w:hAnsi="Arial" w:cs="Arial"/>
          <w:bCs/>
        </w:rPr>
        <w:t xml:space="preserve">staff to ensure that all drugs and equipment are in-date and functional. </w:t>
      </w:r>
      <w:r w:rsidR="00E819EE" w:rsidRPr="000B3DA0">
        <w:rPr>
          <w:rFonts w:ascii="Arial" w:hAnsi="Arial" w:cs="Arial"/>
          <w:bCs/>
        </w:rPr>
        <w:t>T</w:t>
      </w:r>
      <w:r w:rsidR="001E5E7E" w:rsidRPr="000B3DA0">
        <w:rPr>
          <w:rFonts w:ascii="Arial" w:hAnsi="Arial" w:cs="Arial"/>
          <w:bCs/>
        </w:rPr>
        <w:t xml:space="preserve">he trolleys are checked weekly, but </w:t>
      </w:r>
      <w:r w:rsidR="00E819EE" w:rsidRPr="000B3DA0">
        <w:rPr>
          <w:rFonts w:ascii="Arial" w:hAnsi="Arial" w:cs="Arial"/>
          <w:bCs/>
        </w:rPr>
        <w:t xml:space="preserve">the items on top of the trolleys (the defibrillator, suction equipment and oxygen) </w:t>
      </w:r>
      <w:r w:rsidR="001E5E7E" w:rsidRPr="000B3DA0">
        <w:rPr>
          <w:rFonts w:ascii="Arial" w:hAnsi="Arial" w:cs="Arial"/>
          <w:bCs/>
        </w:rPr>
        <w:t xml:space="preserve">are checked daily, as per the KCH policy and as indicated on the KCH checklists. </w:t>
      </w:r>
      <w:r w:rsidR="00956A4C" w:rsidRPr="000B3DA0">
        <w:rPr>
          <w:rFonts w:ascii="Arial" w:hAnsi="Arial" w:cs="Arial"/>
          <w:bCs/>
        </w:rPr>
        <w:t xml:space="preserve">Contents are checked against the </w:t>
      </w:r>
      <w:r w:rsidR="003F0B56" w:rsidRPr="000B3DA0">
        <w:rPr>
          <w:rFonts w:ascii="Arial" w:hAnsi="Arial" w:cs="Arial"/>
          <w:bCs/>
        </w:rPr>
        <w:t>KCH</w:t>
      </w:r>
      <w:r w:rsidR="00956A4C" w:rsidRPr="000B3DA0">
        <w:rPr>
          <w:rFonts w:ascii="Arial" w:hAnsi="Arial" w:cs="Arial"/>
          <w:bCs/>
        </w:rPr>
        <w:t xml:space="preserve"> checklist</w:t>
      </w:r>
      <w:r w:rsidR="001E5E7E" w:rsidRPr="000B3DA0">
        <w:rPr>
          <w:rFonts w:ascii="Arial" w:hAnsi="Arial" w:cs="Arial"/>
          <w:bCs/>
        </w:rPr>
        <w:t>s</w:t>
      </w:r>
      <w:r w:rsidR="00956A4C" w:rsidRPr="000B3DA0">
        <w:rPr>
          <w:rFonts w:ascii="Arial" w:hAnsi="Arial" w:cs="Arial"/>
          <w:bCs/>
        </w:rPr>
        <w:t xml:space="preserve">, which </w:t>
      </w:r>
      <w:r w:rsidR="001E5E7E" w:rsidRPr="000B3DA0">
        <w:rPr>
          <w:rFonts w:ascii="Arial" w:hAnsi="Arial" w:cs="Arial"/>
          <w:bCs/>
        </w:rPr>
        <w:t>are</w:t>
      </w:r>
      <w:r w:rsidR="00956A4C" w:rsidRPr="000B3DA0">
        <w:rPr>
          <w:rFonts w:ascii="Arial" w:hAnsi="Arial" w:cs="Arial"/>
          <w:bCs/>
        </w:rPr>
        <w:t xml:space="preserve"> kept on </w:t>
      </w:r>
      <w:r w:rsidR="001E5E7E" w:rsidRPr="000B3DA0">
        <w:rPr>
          <w:rFonts w:ascii="Arial" w:hAnsi="Arial" w:cs="Arial"/>
          <w:bCs/>
        </w:rPr>
        <w:t>each</w:t>
      </w:r>
      <w:r w:rsidR="00956A4C" w:rsidRPr="000B3DA0">
        <w:rPr>
          <w:rFonts w:ascii="Arial" w:hAnsi="Arial" w:cs="Arial"/>
          <w:bCs/>
        </w:rPr>
        <w:t xml:space="preserve"> trolley. </w:t>
      </w:r>
    </w:p>
    <w:p w14:paraId="4EB7512D" w14:textId="77777777" w:rsidR="003F0B56" w:rsidRPr="008106F2" w:rsidRDefault="003F0B56" w:rsidP="008106F2">
      <w:pPr>
        <w:pStyle w:val="NoSpacing"/>
      </w:pPr>
    </w:p>
    <w:p w14:paraId="69B20B07" w14:textId="77777777" w:rsidR="00F64DCB" w:rsidRPr="003F0B56" w:rsidRDefault="00F64DCB" w:rsidP="008106F2">
      <w:pPr>
        <w:pStyle w:val="ListParagraph"/>
        <w:numPr>
          <w:ilvl w:val="1"/>
          <w:numId w:val="1"/>
        </w:numPr>
        <w:tabs>
          <w:tab w:val="clear" w:pos="1080"/>
        </w:tabs>
        <w:spacing w:line="360" w:lineRule="auto"/>
        <w:ind w:left="782" w:hanging="357"/>
        <w:jc w:val="both"/>
        <w:rPr>
          <w:rFonts w:ascii="Arial" w:hAnsi="Arial" w:cs="Arial"/>
          <w:bCs/>
          <w:szCs w:val="22"/>
        </w:rPr>
      </w:pPr>
      <w:r w:rsidRPr="003F0B56">
        <w:rPr>
          <w:rFonts w:ascii="Arial" w:hAnsi="Arial" w:cs="Arial"/>
          <w:bCs/>
        </w:rPr>
        <w:t>Once checked, the trolley is sealed with a numbered tag.</w:t>
      </w:r>
    </w:p>
    <w:p w14:paraId="6E5E0A05" w14:textId="77777777" w:rsidR="003F0B56" w:rsidRPr="003F0B56" w:rsidRDefault="003F0B56" w:rsidP="008106F2">
      <w:pPr>
        <w:pStyle w:val="NoSpacing"/>
        <w:spacing w:line="360" w:lineRule="auto"/>
        <w:ind w:left="782" w:hanging="357"/>
        <w:jc w:val="both"/>
      </w:pPr>
    </w:p>
    <w:p w14:paraId="28B35309" w14:textId="77777777" w:rsidR="003F0B56" w:rsidRPr="006C2334" w:rsidRDefault="006D1A42" w:rsidP="008106F2">
      <w:pPr>
        <w:pStyle w:val="ListParagraph"/>
        <w:numPr>
          <w:ilvl w:val="1"/>
          <w:numId w:val="1"/>
        </w:numPr>
        <w:tabs>
          <w:tab w:val="clear" w:pos="1080"/>
          <w:tab w:val="num" w:pos="426"/>
        </w:tabs>
        <w:spacing w:line="360" w:lineRule="auto"/>
        <w:ind w:left="782" w:hanging="357"/>
        <w:jc w:val="both"/>
        <w:rPr>
          <w:rFonts w:ascii="Arial" w:hAnsi="Arial" w:cs="Arial"/>
          <w:b/>
          <w:bCs/>
          <w:szCs w:val="22"/>
        </w:rPr>
      </w:pPr>
      <w:r>
        <w:rPr>
          <w:rFonts w:ascii="Arial" w:hAnsi="Arial" w:cs="Arial"/>
          <w:bCs/>
        </w:rPr>
        <w:t xml:space="preserve">Once a trolley has been sealed the seal should only be broken in the event of a clinical emergency or a subsequent check. </w:t>
      </w:r>
    </w:p>
    <w:p w14:paraId="0285456F" w14:textId="77777777" w:rsidR="006C2334" w:rsidRPr="008106F2" w:rsidRDefault="006C2334" w:rsidP="006C2334">
      <w:pPr>
        <w:pStyle w:val="NoSpacing"/>
      </w:pPr>
    </w:p>
    <w:p w14:paraId="4DC5598A" w14:textId="77777777" w:rsidR="003F0B56" w:rsidRPr="0006727A" w:rsidRDefault="006D1A42" w:rsidP="008106F2">
      <w:pPr>
        <w:pStyle w:val="ListParagraph"/>
        <w:numPr>
          <w:ilvl w:val="1"/>
          <w:numId w:val="1"/>
        </w:numPr>
        <w:tabs>
          <w:tab w:val="clear" w:pos="1080"/>
          <w:tab w:val="num" w:pos="426"/>
        </w:tabs>
        <w:spacing w:line="360" w:lineRule="auto"/>
        <w:ind w:left="782" w:hanging="357"/>
        <w:jc w:val="both"/>
        <w:rPr>
          <w:rFonts w:ascii="Arial" w:hAnsi="Arial" w:cs="Arial"/>
          <w:b/>
          <w:bCs/>
          <w:szCs w:val="22"/>
        </w:rPr>
      </w:pPr>
      <w:r w:rsidRPr="003F0B56">
        <w:rPr>
          <w:rFonts w:ascii="Arial" w:hAnsi="Arial" w:cs="Arial"/>
          <w:bCs/>
        </w:rPr>
        <w:t xml:space="preserve">Trolleys </w:t>
      </w:r>
      <w:r w:rsidR="00CD7445" w:rsidRPr="003F0B56">
        <w:rPr>
          <w:rFonts w:ascii="Arial" w:hAnsi="Arial" w:cs="Arial"/>
          <w:bCs/>
        </w:rPr>
        <w:t>must</w:t>
      </w:r>
      <w:r w:rsidRPr="003F0B56">
        <w:rPr>
          <w:rFonts w:ascii="Arial" w:hAnsi="Arial" w:cs="Arial"/>
          <w:bCs/>
        </w:rPr>
        <w:t xml:space="preserve"> be restocked as soon as possible after use and resealed</w:t>
      </w:r>
      <w:r w:rsidR="00956A4C" w:rsidRPr="003F0B56">
        <w:rPr>
          <w:rFonts w:ascii="Arial" w:hAnsi="Arial" w:cs="Arial"/>
          <w:bCs/>
        </w:rPr>
        <w:t xml:space="preserve"> using a new tag</w:t>
      </w:r>
      <w:r w:rsidRPr="003F0B56">
        <w:rPr>
          <w:rFonts w:ascii="Arial" w:hAnsi="Arial" w:cs="Arial"/>
          <w:bCs/>
        </w:rPr>
        <w:t xml:space="preserve">. </w:t>
      </w:r>
    </w:p>
    <w:p w14:paraId="2708CF0A" w14:textId="77777777" w:rsidR="0006727A" w:rsidRPr="006C2334" w:rsidRDefault="0006727A" w:rsidP="006C2334">
      <w:pPr>
        <w:pStyle w:val="NoSpacing"/>
      </w:pPr>
    </w:p>
    <w:p w14:paraId="17FB7D30" w14:textId="77777777" w:rsidR="003F0B56" w:rsidRPr="00757DF7" w:rsidRDefault="00D37C8D" w:rsidP="008106F2">
      <w:pPr>
        <w:pStyle w:val="ListParagraph"/>
        <w:numPr>
          <w:ilvl w:val="1"/>
          <w:numId w:val="1"/>
        </w:numPr>
        <w:tabs>
          <w:tab w:val="clear" w:pos="1080"/>
          <w:tab w:val="num" w:pos="426"/>
        </w:tabs>
        <w:spacing w:line="360" w:lineRule="auto"/>
        <w:ind w:left="782" w:hanging="357"/>
        <w:jc w:val="both"/>
        <w:rPr>
          <w:rFonts w:ascii="Arial" w:hAnsi="Arial" w:cs="Arial"/>
          <w:b/>
          <w:bCs/>
          <w:szCs w:val="22"/>
        </w:rPr>
      </w:pPr>
      <w:r w:rsidRPr="003F0B56">
        <w:rPr>
          <w:rFonts w:ascii="Arial" w:hAnsi="Arial" w:cs="Arial"/>
          <w:bCs/>
        </w:rPr>
        <w:lastRenderedPageBreak/>
        <w:t xml:space="preserve">A laminated card with details of how to contact the resuscitation team and how to communicate the location clearly is displayed </w:t>
      </w:r>
      <w:r w:rsidR="003F0B56">
        <w:rPr>
          <w:rFonts w:ascii="Arial" w:hAnsi="Arial" w:cs="Arial"/>
          <w:bCs/>
        </w:rPr>
        <w:t xml:space="preserve">near to </w:t>
      </w:r>
      <w:r w:rsidRPr="003F0B56">
        <w:rPr>
          <w:rFonts w:ascii="Arial" w:hAnsi="Arial" w:cs="Arial"/>
          <w:bCs/>
        </w:rPr>
        <w:t>all telephone points in the CRF.</w:t>
      </w:r>
    </w:p>
    <w:p w14:paraId="25FE6A03" w14:textId="77777777" w:rsidR="00757DF7" w:rsidRPr="00285BAD" w:rsidRDefault="00757DF7" w:rsidP="00285BAD">
      <w:pPr>
        <w:pStyle w:val="NoSpacing"/>
      </w:pPr>
    </w:p>
    <w:p w14:paraId="02D60A29" w14:textId="77777777" w:rsidR="00F768FC" w:rsidRDefault="00F768FC" w:rsidP="008106F2">
      <w:pPr>
        <w:pStyle w:val="ListParagraph"/>
        <w:spacing w:line="360" w:lineRule="auto"/>
        <w:ind w:left="782" w:hanging="357"/>
        <w:jc w:val="both"/>
        <w:rPr>
          <w:rFonts w:ascii="Arial" w:hAnsi="Arial" w:cs="Arial"/>
          <w:b/>
          <w:bCs/>
        </w:rPr>
      </w:pPr>
    </w:p>
    <w:p w14:paraId="2C35CB2F" w14:textId="4350839E" w:rsidR="003F0B56" w:rsidRPr="003F0B56" w:rsidRDefault="003F0B56" w:rsidP="008106F2">
      <w:pPr>
        <w:pStyle w:val="ListParagraph"/>
        <w:spacing w:line="360" w:lineRule="auto"/>
        <w:ind w:left="782" w:hanging="357"/>
        <w:jc w:val="both"/>
        <w:rPr>
          <w:rFonts w:ascii="Arial" w:hAnsi="Arial" w:cs="Arial"/>
          <w:b/>
          <w:bCs/>
        </w:rPr>
      </w:pPr>
      <w:r w:rsidRPr="003F0B56">
        <w:rPr>
          <w:rFonts w:ascii="Arial" w:hAnsi="Arial" w:cs="Arial"/>
          <w:b/>
          <w:bCs/>
        </w:rPr>
        <w:t>Staff training:</w:t>
      </w:r>
    </w:p>
    <w:p w14:paraId="26C0989A" w14:textId="05AF10DF" w:rsidR="00D73509" w:rsidRPr="003D163B" w:rsidRDefault="006D1A42" w:rsidP="003D163B">
      <w:pPr>
        <w:pStyle w:val="ListParagraph"/>
        <w:numPr>
          <w:ilvl w:val="1"/>
          <w:numId w:val="1"/>
        </w:numPr>
        <w:spacing w:line="360" w:lineRule="auto"/>
        <w:ind w:left="737" w:hanging="340"/>
        <w:jc w:val="both"/>
        <w:rPr>
          <w:rFonts w:ascii="Arial" w:hAnsi="Arial" w:cs="Arial"/>
          <w:bCs/>
        </w:rPr>
      </w:pPr>
      <w:r w:rsidRPr="00D73509">
        <w:rPr>
          <w:rFonts w:ascii="Arial" w:hAnsi="Arial" w:cs="Arial"/>
          <w:bCs/>
        </w:rPr>
        <w:t>All CRF</w:t>
      </w:r>
      <w:r w:rsidR="00856025">
        <w:rPr>
          <w:rFonts w:ascii="Arial" w:hAnsi="Arial" w:cs="Arial"/>
          <w:bCs/>
        </w:rPr>
        <w:t xml:space="preserve"> </w:t>
      </w:r>
      <w:r w:rsidR="003F0B56" w:rsidRPr="00D73509">
        <w:rPr>
          <w:rFonts w:ascii="Arial" w:hAnsi="Arial" w:cs="Arial"/>
          <w:bCs/>
        </w:rPr>
        <w:t>staff should be trained in ILS</w:t>
      </w:r>
      <w:r w:rsidR="00D73509" w:rsidRPr="00D73509">
        <w:rPr>
          <w:rFonts w:ascii="Arial" w:hAnsi="Arial" w:cs="Arial"/>
          <w:bCs/>
        </w:rPr>
        <w:t>. An ILS certificate is valid fo</w:t>
      </w:r>
      <w:r w:rsidR="003D163B">
        <w:rPr>
          <w:rFonts w:ascii="Arial" w:hAnsi="Arial" w:cs="Arial"/>
          <w:bCs/>
        </w:rPr>
        <w:t>r one year and attendance/ completion of the</w:t>
      </w:r>
      <w:r w:rsidR="00D73509" w:rsidRPr="00D73509">
        <w:rPr>
          <w:rFonts w:ascii="Arial" w:hAnsi="Arial" w:cs="Arial"/>
          <w:bCs/>
        </w:rPr>
        <w:t xml:space="preserve"> recall session up to 2 years from the date of your last ILS course. </w:t>
      </w:r>
    </w:p>
    <w:p w14:paraId="45AB0D35" w14:textId="77777777" w:rsidR="003F0B56" w:rsidRPr="006C2334" w:rsidRDefault="003F0B56" w:rsidP="006C2334">
      <w:pPr>
        <w:pStyle w:val="NoSpacing"/>
      </w:pPr>
    </w:p>
    <w:p w14:paraId="4E268C1C" w14:textId="77777777" w:rsidR="006D1A42" w:rsidRPr="003F0B56" w:rsidRDefault="006D1A42" w:rsidP="008106F2">
      <w:pPr>
        <w:pStyle w:val="ListParagraph"/>
        <w:numPr>
          <w:ilvl w:val="1"/>
          <w:numId w:val="1"/>
        </w:numPr>
        <w:tabs>
          <w:tab w:val="clear" w:pos="1080"/>
        </w:tabs>
        <w:spacing w:line="360" w:lineRule="auto"/>
        <w:ind w:left="782" w:hanging="357"/>
        <w:jc w:val="both"/>
        <w:rPr>
          <w:rFonts w:ascii="Arial" w:hAnsi="Arial" w:cs="Arial"/>
          <w:bCs/>
          <w:szCs w:val="22"/>
        </w:rPr>
      </w:pPr>
      <w:r w:rsidRPr="003F0B56">
        <w:rPr>
          <w:rFonts w:ascii="Arial" w:hAnsi="Arial" w:cs="Arial"/>
          <w:bCs/>
        </w:rPr>
        <w:t xml:space="preserve">Staff </w:t>
      </w:r>
      <w:r w:rsidR="00CD7445" w:rsidRPr="003F0B56">
        <w:rPr>
          <w:rFonts w:ascii="Arial" w:hAnsi="Arial" w:cs="Arial"/>
          <w:bCs/>
        </w:rPr>
        <w:t>will</w:t>
      </w:r>
      <w:r w:rsidRPr="003F0B56">
        <w:rPr>
          <w:rFonts w:ascii="Arial" w:hAnsi="Arial" w:cs="Arial"/>
          <w:bCs/>
        </w:rPr>
        <w:t xml:space="preserve"> arrange training in conjunction with the </w:t>
      </w:r>
      <w:r w:rsidR="003F0B56">
        <w:rPr>
          <w:rFonts w:ascii="Arial" w:hAnsi="Arial" w:cs="Arial"/>
          <w:bCs/>
        </w:rPr>
        <w:t>KCH</w:t>
      </w:r>
      <w:r w:rsidRPr="003F0B56">
        <w:rPr>
          <w:rFonts w:ascii="Arial" w:hAnsi="Arial" w:cs="Arial"/>
          <w:bCs/>
        </w:rPr>
        <w:t xml:space="preserve"> Resuscitation Department.</w:t>
      </w:r>
      <w:r w:rsidR="003D163B">
        <w:rPr>
          <w:rFonts w:ascii="Arial" w:hAnsi="Arial" w:cs="Arial"/>
          <w:bCs/>
        </w:rPr>
        <w:t xml:space="preserve"> Refer to Section</w:t>
      </w:r>
      <w:r w:rsidR="0077007C">
        <w:rPr>
          <w:rFonts w:ascii="Arial" w:hAnsi="Arial" w:cs="Arial"/>
          <w:bCs/>
        </w:rPr>
        <w:t xml:space="preserve"> 6.8.</w:t>
      </w:r>
    </w:p>
    <w:p w14:paraId="37D9F08E" w14:textId="77777777" w:rsidR="003F0B56" w:rsidRPr="006C2334" w:rsidRDefault="003F0B56" w:rsidP="006C2334">
      <w:pPr>
        <w:pStyle w:val="NoSpacing"/>
      </w:pPr>
    </w:p>
    <w:p w14:paraId="3EEE3E05" w14:textId="77777777" w:rsidR="003F0B56" w:rsidRPr="003F0B56" w:rsidRDefault="0028562F" w:rsidP="008106F2">
      <w:pPr>
        <w:pStyle w:val="ListParagraph"/>
        <w:numPr>
          <w:ilvl w:val="1"/>
          <w:numId w:val="1"/>
        </w:numPr>
        <w:tabs>
          <w:tab w:val="clear" w:pos="1080"/>
        </w:tabs>
        <w:spacing w:line="360" w:lineRule="auto"/>
        <w:ind w:left="782" w:hanging="357"/>
        <w:jc w:val="both"/>
        <w:rPr>
          <w:rFonts w:ascii="Arial" w:hAnsi="Arial" w:cs="Arial"/>
          <w:bCs/>
          <w:szCs w:val="22"/>
        </w:rPr>
      </w:pPr>
      <w:r w:rsidRPr="003F0B56">
        <w:rPr>
          <w:rFonts w:ascii="Arial" w:hAnsi="Arial" w:cs="Arial"/>
          <w:bCs/>
        </w:rPr>
        <w:t>Cardiopulmonary resuscitation</w:t>
      </w:r>
      <w:r w:rsidR="006D1A42" w:rsidRPr="003F0B56">
        <w:rPr>
          <w:rFonts w:ascii="Arial" w:hAnsi="Arial" w:cs="Arial"/>
          <w:b/>
          <w:bCs/>
        </w:rPr>
        <w:t xml:space="preserve"> </w:t>
      </w:r>
      <w:r w:rsidR="006D1A42" w:rsidRPr="003F0B56">
        <w:rPr>
          <w:rFonts w:ascii="Arial" w:hAnsi="Arial" w:cs="Arial"/>
          <w:bCs/>
        </w:rPr>
        <w:t xml:space="preserve">training </w:t>
      </w:r>
      <w:r w:rsidR="00CD7445" w:rsidRPr="003F0B56">
        <w:rPr>
          <w:rFonts w:ascii="Arial" w:hAnsi="Arial" w:cs="Arial"/>
          <w:bCs/>
        </w:rPr>
        <w:t>must</w:t>
      </w:r>
      <w:r w:rsidR="006D1A42" w:rsidRPr="003F0B56">
        <w:rPr>
          <w:rFonts w:ascii="Arial" w:hAnsi="Arial" w:cs="Arial"/>
          <w:bCs/>
        </w:rPr>
        <w:t xml:space="preserve"> be </w:t>
      </w:r>
      <w:r w:rsidRPr="003F0B56">
        <w:rPr>
          <w:rFonts w:ascii="Arial" w:hAnsi="Arial" w:cs="Arial"/>
          <w:bCs/>
        </w:rPr>
        <w:t>updated</w:t>
      </w:r>
      <w:r w:rsidR="006D1A42" w:rsidRPr="003F0B56">
        <w:rPr>
          <w:rFonts w:ascii="Arial" w:hAnsi="Arial" w:cs="Arial"/>
          <w:bCs/>
        </w:rPr>
        <w:t xml:space="preserve"> annually</w:t>
      </w:r>
      <w:r w:rsidR="00E819EE">
        <w:rPr>
          <w:rFonts w:ascii="Arial" w:hAnsi="Arial" w:cs="Arial"/>
          <w:bCs/>
        </w:rPr>
        <w:t xml:space="preserve"> and in accordance with the training needs of the department</w:t>
      </w:r>
      <w:r w:rsidR="006D1A42" w:rsidRPr="003F0B56">
        <w:rPr>
          <w:rFonts w:ascii="Arial" w:hAnsi="Arial" w:cs="Arial"/>
          <w:bCs/>
        </w:rPr>
        <w:t xml:space="preserve">. </w:t>
      </w:r>
    </w:p>
    <w:p w14:paraId="54CE15C4" w14:textId="77777777" w:rsidR="006D1A42" w:rsidRPr="006C2334" w:rsidRDefault="006D1A42" w:rsidP="006C2334">
      <w:pPr>
        <w:pStyle w:val="NoSpacing"/>
      </w:pPr>
      <w:r w:rsidRPr="003F0B56">
        <w:t xml:space="preserve"> </w:t>
      </w:r>
    </w:p>
    <w:p w14:paraId="0125D2C7" w14:textId="77777777" w:rsidR="008421A6" w:rsidRDefault="00206C09" w:rsidP="00285BAD">
      <w:pPr>
        <w:pStyle w:val="ListParagraph"/>
        <w:numPr>
          <w:ilvl w:val="1"/>
          <w:numId w:val="1"/>
        </w:numPr>
        <w:tabs>
          <w:tab w:val="clear" w:pos="1080"/>
          <w:tab w:val="left" w:pos="851"/>
          <w:tab w:val="left" w:pos="1276"/>
          <w:tab w:val="left" w:pos="1418"/>
        </w:tabs>
        <w:spacing w:line="360" w:lineRule="auto"/>
        <w:ind w:left="782" w:hanging="357"/>
        <w:jc w:val="both"/>
        <w:rPr>
          <w:rFonts w:ascii="Arial" w:hAnsi="Arial" w:cs="Arial"/>
          <w:bCs/>
          <w:szCs w:val="22"/>
        </w:rPr>
      </w:pPr>
      <w:r w:rsidRPr="003F0B56">
        <w:rPr>
          <w:rFonts w:ascii="Arial" w:hAnsi="Arial" w:cs="Arial"/>
          <w:bCs/>
          <w:szCs w:val="22"/>
        </w:rPr>
        <w:t xml:space="preserve">Emergency simulation training for all staff will be arranged periodically by the </w:t>
      </w:r>
      <w:r w:rsidR="003F0B56">
        <w:rPr>
          <w:rFonts w:ascii="Arial" w:hAnsi="Arial" w:cs="Arial"/>
          <w:bCs/>
          <w:szCs w:val="22"/>
        </w:rPr>
        <w:t xml:space="preserve">  </w:t>
      </w:r>
      <w:r w:rsidR="008421A6">
        <w:rPr>
          <w:rFonts w:ascii="Arial" w:hAnsi="Arial" w:cs="Arial"/>
          <w:bCs/>
          <w:szCs w:val="22"/>
        </w:rPr>
        <w:t xml:space="preserve"> </w:t>
      </w:r>
      <w:r w:rsidR="008421A6">
        <w:rPr>
          <w:rFonts w:ascii="Arial" w:hAnsi="Arial" w:cs="Arial"/>
          <w:bCs/>
          <w:szCs w:val="22"/>
        </w:rPr>
        <w:tab/>
      </w:r>
      <w:r w:rsidR="003F0B56">
        <w:rPr>
          <w:rFonts w:ascii="Arial" w:hAnsi="Arial" w:cs="Arial"/>
          <w:bCs/>
          <w:szCs w:val="22"/>
        </w:rPr>
        <w:t>CRF Manager or delegate.</w:t>
      </w:r>
      <w:r w:rsidR="006C2334">
        <w:rPr>
          <w:rFonts w:ascii="Arial" w:hAnsi="Arial" w:cs="Arial"/>
          <w:bCs/>
          <w:szCs w:val="22"/>
        </w:rPr>
        <w:t xml:space="preserve"> </w:t>
      </w:r>
    </w:p>
    <w:p w14:paraId="2313D637" w14:textId="77777777" w:rsidR="00757DF7" w:rsidRPr="00757DF7" w:rsidRDefault="00757DF7" w:rsidP="00285BAD">
      <w:pPr>
        <w:pStyle w:val="NoSpacing"/>
      </w:pPr>
    </w:p>
    <w:p w14:paraId="4B0DBF1E" w14:textId="77777777" w:rsidR="00FF33F4" w:rsidRDefault="00FF33F4" w:rsidP="008106F2">
      <w:pPr>
        <w:pStyle w:val="ListParagraph"/>
        <w:spacing w:line="360" w:lineRule="auto"/>
        <w:ind w:left="782" w:hanging="357"/>
        <w:jc w:val="both"/>
        <w:rPr>
          <w:rFonts w:ascii="Arial" w:hAnsi="Arial" w:cs="Arial"/>
          <w:b/>
          <w:bCs/>
          <w:szCs w:val="22"/>
        </w:rPr>
      </w:pPr>
      <w:r>
        <w:rPr>
          <w:rFonts w:ascii="Arial" w:hAnsi="Arial" w:cs="Arial"/>
          <w:b/>
          <w:bCs/>
          <w:szCs w:val="22"/>
        </w:rPr>
        <w:t>CRF staffing:</w:t>
      </w:r>
    </w:p>
    <w:p w14:paraId="6969BDA5" w14:textId="77777777" w:rsidR="00D37C8D" w:rsidRDefault="00FF33F4" w:rsidP="00BA168F">
      <w:pPr>
        <w:pStyle w:val="ListParagraph"/>
        <w:numPr>
          <w:ilvl w:val="1"/>
          <w:numId w:val="1"/>
        </w:numPr>
        <w:tabs>
          <w:tab w:val="clear" w:pos="1080"/>
          <w:tab w:val="left" w:pos="993"/>
          <w:tab w:val="left" w:pos="1276"/>
        </w:tabs>
        <w:spacing w:line="360" w:lineRule="auto"/>
        <w:ind w:left="782" w:hanging="357"/>
        <w:jc w:val="both"/>
        <w:rPr>
          <w:rFonts w:ascii="Arial" w:hAnsi="Arial" w:cs="Arial"/>
          <w:bCs/>
          <w:szCs w:val="22"/>
        </w:rPr>
      </w:pPr>
      <w:r w:rsidRPr="00757DF7">
        <w:rPr>
          <w:rFonts w:ascii="Arial" w:hAnsi="Arial" w:cs="Arial"/>
          <w:bCs/>
          <w:szCs w:val="22"/>
        </w:rPr>
        <w:t>Whenever there are</w:t>
      </w:r>
      <w:r w:rsidR="00D37C8D" w:rsidRPr="00757DF7">
        <w:rPr>
          <w:rFonts w:ascii="Arial" w:hAnsi="Arial" w:cs="Arial"/>
          <w:bCs/>
          <w:szCs w:val="22"/>
        </w:rPr>
        <w:t xml:space="preserve"> study</w:t>
      </w:r>
      <w:r w:rsidRPr="00757DF7">
        <w:rPr>
          <w:rFonts w:ascii="Arial" w:hAnsi="Arial" w:cs="Arial"/>
          <w:bCs/>
          <w:szCs w:val="22"/>
        </w:rPr>
        <w:t xml:space="preserve"> participants in the </w:t>
      </w:r>
      <w:r w:rsidR="00757DF7">
        <w:rPr>
          <w:rFonts w:ascii="Arial" w:hAnsi="Arial" w:cs="Arial"/>
          <w:bCs/>
          <w:szCs w:val="22"/>
        </w:rPr>
        <w:t>EMF</w:t>
      </w:r>
      <w:r w:rsidRPr="00757DF7">
        <w:rPr>
          <w:rFonts w:ascii="Arial" w:hAnsi="Arial" w:cs="Arial"/>
          <w:bCs/>
          <w:szCs w:val="22"/>
        </w:rPr>
        <w:t xml:space="preserve"> or CTF</w:t>
      </w:r>
      <w:r w:rsidR="00757DF7">
        <w:rPr>
          <w:rFonts w:ascii="Arial" w:hAnsi="Arial" w:cs="Arial"/>
          <w:bCs/>
          <w:szCs w:val="22"/>
        </w:rPr>
        <w:t>,</w:t>
      </w:r>
      <w:r w:rsidRPr="00757DF7">
        <w:rPr>
          <w:rFonts w:ascii="Arial" w:hAnsi="Arial" w:cs="Arial"/>
          <w:bCs/>
          <w:szCs w:val="22"/>
        </w:rPr>
        <w:t xml:space="preserve"> two members of staff should usually be present</w:t>
      </w:r>
      <w:r w:rsidR="00D37C8D" w:rsidRPr="00757DF7">
        <w:rPr>
          <w:rFonts w:ascii="Arial" w:hAnsi="Arial" w:cs="Arial"/>
          <w:bCs/>
          <w:szCs w:val="22"/>
        </w:rPr>
        <w:t xml:space="preserve"> to ensure that an emergency can be managed as safely as possible</w:t>
      </w:r>
      <w:r w:rsidRPr="00757DF7">
        <w:rPr>
          <w:rFonts w:ascii="Arial" w:hAnsi="Arial" w:cs="Arial"/>
          <w:bCs/>
          <w:szCs w:val="22"/>
        </w:rPr>
        <w:t>. At least one member of staff should be a me</w:t>
      </w:r>
      <w:r w:rsidR="00D37C8D" w:rsidRPr="00757DF7">
        <w:rPr>
          <w:rFonts w:ascii="Arial" w:hAnsi="Arial" w:cs="Arial"/>
          <w:bCs/>
          <w:szCs w:val="22"/>
        </w:rPr>
        <w:t xml:space="preserve">mber of the CRF clinical </w:t>
      </w:r>
      <w:r w:rsidR="00757DF7">
        <w:rPr>
          <w:rFonts w:ascii="Arial" w:hAnsi="Arial" w:cs="Arial"/>
          <w:bCs/>
          <w:szCs w:val="22"/>
        </w:rPr>
        <w:t>team.</w:t>
      </w:r>
    </w:p>
    <w:p w14:paraId="189D6013" w14:textId="77777777" w:rsidR="00757DF7" w:rsidRPr="005F3F29" w:rsidRDefault="00757DF7" w:rsidP="005F3F29">
      <w:pPr>
        <w:pStyle w:val="NoSpacing"/>
      </w:pPr>
    </w:p>
    <w:p w14:paraId="687B796A" w14:textId="77777777" w:rsidR="0006727A" w:rsidRDefault="00FF33F4" w:rsidP="00BA168F">
      <w:pPr>
        <w:pStyle w:val="ListParagraph"/>
        <w:numPr>
          <w:ilvl w:val="1"/>
          <w:numId w:val="1"/>
        </w:numPr>
        <w:tabs>
          <w:tab w:val="clear" w:pos="1080"/>
          <w:tab w:val="left" w:pos="993"/>
        </w:tabs>
        <w:spacing w:line="360" w:lineRule="auto"/>
        <w:ind w:left="782" w:hanging="357"/>
        <w:jc w:val="both"/>
        <w:rPr>
          <w:rFonts w:ascii="Arial" w:hAnsi="Arial" w:cs="Arial"/>
          <w:bCs/>
          <w:szCs w:val="22"/>
        </w:rPr>
      </w:pPr>
      <w:r w:rsidRPr="00757DF7">
        <w:rPr>
          <w:rFonts w:ascii="Arial" w:hAnsi="Arial" w:cs="Arial"/>
          <w:bCs/>
          <w:szCs w:val="22"/>
        </w:rPr>
        <w:t>Where the risk of an emergency is considered low, for example in an observational study of l</w:t>
      </w:r>
      <w:r w:rsidR="00D37C8D" w:rsidRPr="00757DF7">
        <w:rPr>
          <w:rFonts w:ascii="Arial" w:hAnsi="Arial" w:cs="Arial"/>
          <w:bCs/>
          <w:szCs w:val="22"/>
        </w:rPr>
        <w:t>ow risk patients, then the presence of a single staff member will be sufficient. In this situation</w:t>
      </w:r>
      <w:r w:rsidR="00757DF7">
        <w:rPr>
          <w:rFonts w:ascii="Arial" w:hAnsi="Arial" w:cs="Arial"/>
          <w:bCs/>
          <w:szCs w:val="22"/>
        </w:rPr>
        <w:t>,</w:t>
      </w:r>
      <w:r w:rsidR="00D37C8D" w:rsidRPr="00757DF7">
        <w:rPr>
          <w:rFonts w:ascii="Arial" w:hAnsi="Arial" w:cs="Arial"/>
          <w:bCs/>
          <w:szCs w:val="22"/>
        </w:rPr>
        <w:t xml:space="preserve"> a risk assessment should </w:t>
      </w:r>
      <w:r w:rsidR="00B77A88" w:rsidRPr="00757DF7">
        <w:rPr>
          <w:rFonts w:ascii="Arial" w:hAnsi="Arial" w:cs="Arial"/>
          <w:bCs/>
          <w:szCs w:val="22"/>
        </w:rPr>
        <w:t xml:space="preserve">be </w:t>
      </w:r>
      <w:r w:rsidR="00B77A88">
        <w:rPr>
          <w:rFonts w:ascii="Arial" w:hAnsi="Arial" w:cs="Arial"/>
          <w:bCs/>
          <w:szCs w:val="22"/>
        </w:rPr>
        <w:t>documented</w:t>
      </w:r>
      <w:r w:rsidR="00D37C8D" w:rsidRPr="00757DF7">
        <w:rPr>
          <w:rFonts w:ascii="Arial" w:hAnsi="Arial" w:cs="Arial"/>
          <w:bCs/>
          <w:szCs w:val="22"/>
        </w:rPr>
        <w:t xml:space="preserve"> and agreed by the CRF Manager or Lead Research Nurse. </w:t>
      </w:r>
    </w:p>
    <w:p w14:paraId="63EDC068" w14:textId="77777777" w:rsidR="003051B1" w:rsidRPr="006C2334" w:rsidRDefault="003051B1" w:rsidP="006C2334">
      <w:pPr>
        <w:pStyle w:val="NoSpacing"/>
      </w:pPr>
    </w:p>
    <w:p w14:paraId="32FB3B03" w14:textId="77777777" w:rsidR="00B77A88" w:rsidRPr="0006727A" w:rsidRDefault="00206C09" w:rsidP="008106F2">
      <w:pPr>
        <w:pStyle w:val="ListParagraph"/>
        <w:tabs>
          <w:tab w:val="left" w:pos="851"/>
        </w:tabs>
        <w:spacing w:line="360" w:lineRule="auto"/>
        <w:ind w:left="782" w:hanging="357"/>
        <w:jc w:val="both"/>
        <w:rPr>
          <w:rFonts w:ascii="Arial" w:hAnsi="Arial" w:cs="Arial"/>
          <w:b/>
          <w:bCs/>
          <w:szCs w:val="22"/>
        </w:rPr>
      </w:pPr>
      <w:r>
        <w:rPr>
          <w:rFonts w:ascii="Arial" w:hAnsi="Arial" w:cs="Arial"/>
          <w:b/>
          <w:bCs/>
          <w:szCs w:val="22"/>
        </w:rPr>
        <w:t>Procedure in the event of an emergency:</w:t>
      </w:r>
    </w:p>
    <w:p w14:paraId="6B13A4C6" w14:textId="77777777" w:rsidR="00B77A88" w:rsidRPr="000C553F" w:rsidRDefault="005A797D" w:rsidP="008106F2">
      <w:pPr>
        <w:pStyle w:val="ListParagraph"/>
        <w:numPr>
          <w:ilvl w:val="1"/>
          <w:numId w:val="1"/>
        </w:numPr>
        <w:tabs>
          <w:tab w:val="clear" w:pos="1080"/>
          <w:tab w:val="num" w:pos="993"/>
        </w:tabs>
        <w:spacing w:line="360" w:lineRule="auto"/>
        <w:ind w:left="782" w:hanging="357"/>
        <w:jc w:val="both"/>
        <w:rPr>
          <w:rFonts w:ascii="Arial" w:hAnsi="Arial" w:cs="Arial"/>
          <w:b/>
          <w:bCs/>
          <w:szCs w:val="22"/>
        </w:rPr>
      </w:pPr>
      <w:r>
        <w:rPr>
          <w:rFonts w:ascii="Arial" w:hAnsi="Arial" w:cs="Arial"/>
          <w:bCs/>
          <w:szCs w:val="22"/>
        </w:rPr>
        <w:t>The study protocol may</w:t>
      </w:r>
      <w:r w:rsidR="00F37990">
        <w:rPr>
          <w:rFonts w:ascii="Arial" w:hAnsi="Arial" w:cs="Arial"/>
          <w:bCs/>
          <w:szCs w:val="22"/>
        </w:rPr>
        <w:t xml:space="preserve"> indicate a specific proce</w:t>
      </w:r>
      <w:r w:rsidR="00B77A88">
        <w:rPr>
          <w:rFonts w:ascii="Arial" w:hAnsi="Arial" w:cs="Arial"/>
          <w:bCs/>
          <w:szCs w:val="22"/>
        </w:rPr>
        <w:t>dure that should be followed in</w:t>
      </w:r>
      <w:r w:rsidR="00B77A88">
        <w:rPr>
          <w:rFonts w:ascii="Arial" w:hAnsi="Arial" w:cs="Arial"/>
          <w:b/>
          <w:bCs/>
          <w:szCs w:val="22"/>
        </w:rPr>
        <w:t xml:space="preserve"> </w:t>
      </w:r>
      <w:r w:rsidR="00F37990" w:rsidRPr="00B77A88">
        <w:rPr>
          <w:rFonts w:ascii="Arial" w:hAnsi="Arial" w:cs="Arial"/>
          <w:bCs/>
          <w:szCs w:val="22"/>
        </w:rPr>
        <w:t>the event of an emergency, for example, a reversal</w:t>
      </w:r>
      <w:r w:rsidR="00B77A88" w:rsidRPr="00B77A88">
        <w:rPr>
          <w:rFonts w:ascii="Arial" w:hAnsi="Arial" w:cs="Arial"/>
          <w:bCs/>
          <w:szCs w:val="22"/>
        </w:rPr>
        <w:t xml:space="preserve"> agent. Where it is possible to </w:t>
      </w:r>
      <w:r w:rsidR="00F37990" w:rsidRPr="00B77A88">
        <w:rPr>
          <w:rFonts w:ascii="Arial" w:hAnsi="Arial" w:cs="Arial"/>
          <w:bCs/>
          <w:szCs w:val="22"/>
        </w:rPr>
        <w:t>adhere to the protocol without jeopardising the safet</w:t>
      </w:r>
      <w:r w:rsidR="00B77A88" w:rsidRPr="00B77A88">
        <w:rPr>
          <w:rFonts w:ascii="Arial" w:hAnsi="Arial" w:cs="Arial"/>
          <w:bCs/>
          <w:szCs w:val="22"/>
        </w:rPr>
        <w:t>y or welfare of the participant</w:t>
      </w:r>
      <w:r w:rsidR="006C2334">
        <w:rPr>
          <w:rFonts w:ascii="Arial" w:hAnsi="Arial" w:cs="Arial"/>
          <w:bCs/>
          <w:szCs w:val="22"/>
        </w:rPr>
        <w:t>,</w:t>
      </w:r>
      <w:r w:rsidR="00B77A88" w:rsidRPr="00B77A88">
        <w:rPr>
          <w:rFonts w:ascii="Arial" w:hAnsi="Arial" w:cs="Arial"/>
          <w:b/>
          <w:bCs/>
          <w:szCs w:val="22"/>
        </w:rPr>
        <w:t xml:space="preserve"> </w:t>
      </w:r>
      <w:r w:rsidR="00F37990" w:rsidRPr="00B77A88">
        <w:rPr>
          <w:rFonts w:ascii="Arial" w:hAnsi="Arial" w:cs="Arial"/>
          <w:bCs/>
          <w:szCs w:val="22"/>
        </w:rPr>
        <w:t>then this should be attempted.</w:t>
      </w:r>
    </w:p>
    <w:p w14:paraId="6BA53318" w14:textId="77777777" w:rsidR="000C553F" w:rsidRPr="000C553F" w:rsidRDefault="000C553F" w:rsidP="000C553F">
      <w:pPr>
        <w:pStyle w:val="NoSpacing"/>
      </w:pPr>
    </w:p>
    <w:p w14:paraId="3BA6009A" w14:textId="77777777" w:rsidR="000C553F" w:rsidRPr="000C553F" w:rsidRDefault="00206C09" w:rsidP="000C553F">
      <w:pPr>
        <w:pStyle w:val="ListParagraph"/>
        <w:numPr>
          <w:ilvl w:val="1"/>
          <w:numId w:val="1"/>
        </w:numPr>
        <w:tabs>
          <w:tab w:val="clear" w:pos="1080"/>
          <w:tab w:val="num" w:pos="993"/>
        </w:tabs>
        <w:spacing w:line="360" w:lineRule="auto"/>
        <w:ind w:left="782" w:hanging="357"/>
        <w:jc w:val="both"/>
        <w:rPr>
          <w:rFonts w:ascii="Arial" w:hAnsi="Arial" w:cs="Arial"/>
          <w:b/>
          <w:bCs/>
          <w:szCs w:val="22"/>
        </w:rPr>
      </w:pPr>
      <w:r w:rsidRPr="000C553F">
        <w:rPr>
          <w:rFonts w:ascii="Arial" w:hAnsi="Arial" w:cs="Arial"/>
          <w:bCs/>
          <w:szCs w:val="22"/>
        </w:rPr>
        <w:lastRenderedPageBreak/>
        <w:t xml:space="preserve">In the event of an acute deterioration </w:t>
      </w:r>
      <w:r w:rsidR="00FF33F4" w:rsidRPr="000C553F">
        <w:rPr>
          <w:rFonts w:ascii="Arial" w:hAnsi="Arial" w:cs="Arial"/>
          <w:bCs/>
          <w:szCs w:val="22"/>
        </w:rPr>
        <w:t>or collapse of any person in the CRF</w:t>
      </w:r>
      <w:r w:rsidR="00B77A88" w:rsidRPr="000C553F">
        <w:rPr>
          <w:rFonts w:ascii="Arial" w:hAnsi="Arial" w:cs="Arial"/>
          <w:bCs/>
          <w:szCs w:val="22"/>
        </w:rPr>
        <w:t>,</w:t>
      </w:r>
      <w:r w:rsidR="00FF33F4" w:rsidRPr="000C553F">
        <w:rPr>
          <w:rFonts w:ascii="Arial" w:hAnsi="Arial" w:cs="Arial"/>
          <w:bCs/>
          <w:szCs w:val="22"/>
        </w:rPr>
        <w:t xml:space="preserve"> </w:t>
      </w:r>
      <w:r w:rsidRPr="000C553F">
        <w:rPr>
          <w:rFonts w:ascii="Arial" w:hAnsi="Arial" w:cs="Arial"/>
          <w:bCs/>
          <w:szCs w:val="22"/>
        </w:rPr>
        <w:t xml:space="preserve">CRF clinical staff </w:t>
      </w:r>
      <w:r w:rsidR="00FF33F4" w:rsidRPr="000C553F">
        <w:rPr>
          <w:rFonts w:ascii="Arial" w:hAnsi="Arial" w:cs="Arial"/>
          <w:bCs/>
          <w:szCs w:val="22"/>
        </w:rPr>
        <w:t>will</w:t>
      </w:r>
      <w:r w:rsidRPr="000C553F">
        <w:rPr>
          <w:rFonts w:ascii="Arial" w:hAnsi="Arial" w:cs="Arial"/>
          <w:bCs/>
          <w:szCs w:val="22"/>
        </w:rPr>
        <w:t xml:space="preserve"> perform an ABCDE assessment in accordance with </w:t>
      </w:r>
      <w:r w:rsidR="00F66CF4" w:rsidRPr="000C553F">
        <w:rPr>
          <w:rFonts w:ascii="Arial" w:hAnsi="Arial" w:cs="Arial"/>
          <w:bCs/>
          <w:szCs w:val="22"/>
        </w:rPr>
        <w:t xml:space="preserve">the current </w:t>
      </w:r>
      <w:r w:rsidR="00B77A88" w:rsidRPr="000C553F">
        <w:rPr>
          <w:rFonts w:ascii="Arial" w:hAnsi="Arial" w:cs="Arial"/>
          <w:bCs/>
          <w:szCs w:val="22"/>
        </w:rPr>
        <w:t>Resuscitation Council</w:t>
      </w:r>
      <w:r w:rsidR="00F66CF4" w:rsidRPr="000C553F">
        <w:rPr>
          <w:rFonts w:ascii="Arial" w:hAnsi="Arial" w:cs="Arial"/>
          <w:bCs/>
          <w:szCs w:val="22"/>
        </w:rPr>
        <w:t xml:space="preserve"> guidelines.</w:t>
      </w:r>
      <w:r w:rsidR="000C553F" w:rsidRPr="000C553F">
        <w:rPr>
          <w:rFonts w:ascii="Arial" w:hAnsi="Arial" w:cs="Arial"/>
          <w:bCs/>
          <w:szCs w:val="22"/>
        </w:rPr>
        <w:t xml:space="preserve"> </w:t>
      </w:r>
    </w:p>
    <w:p w14:paraId="6A71E889" w14:textId="77777777" w:rsidR="000C553F" w:rsidRPr="000C553F" w:rsidRDefault="000C553F" w:rsidP="000C553F">
      <w:pPr>
        <w:pStyle w:val="ListParagraph"/>
        <w:rPr>
          <w:rFonts w:ascii="Arial" w:hAnsi="Arial" w:cs="Arial"/>
          <w:b/>
          <w:bCs/>
          <w:szCs w:val="22"/>
        </w:rPr>
      </w:pPr>
    </w:p>
    <w:p w14:paraId="2EF2D2BF" w14:textId="77777777" w:rsidR="00206C09" w:rsidRPr="000C553F" w:rsidRDefault="000C553F" w:rsidP="000C553F">
      <w:pPr>
        <w:pStyle w:val="ListParagraph"/>
        <w:numPr>
          <w:ilvl w:val="1"/>
          <w:numId w:val="1"/>
        </w:numPr>
        <w:tabs>
          <w:tab w:val="clear" w:pos="1080"/>
          <w:tab w:val="num" w:pos="993"/>
        </w:tabs>
        <w:spacing w:line="360" w:lineRule="auto"/>
        <w:ind w:left="782" w:hanging="357"/>
        <w:jc w:val="both"/>
        <w:rPr>
          <w:rFonts w:ascii="Arial" w:hAnsi="Arial" w:cs="Arial"/>
          <w:b/>
          <w:bCs/>
          <w:szCs w:val="22"/>
        </w:rPr>
      </w:pPr>
      <w:r w:rsidRPr="000C553F">
        <w:rPr>
          <w:rFonts w:ascii="Arial" w:hAnsi="Arial" w:cs="Arial"/>
          <w:bCs/>
          <w:szCs w:val="22"/>
        </w:rPr>
        <w:t>For deteriorating patients/study participants out-of-hours, please refer to CRF-CL-SOP-10 ‘Out-of-Hours and Weekend Medical Cover for Studies Conducted in the King’s CRF’.</w:t>
      </w:r>
    </w:p>
    <w:p w14:paraId="348BB058" w14:textId="77777777" w:rsidR="000C553F" w:rsidRPr="000C553F" w:rsidRDefault="000C553F" w:rsidP="000C553F">
      <w:pPr>
        <w:pStyle w:val="ListParagraph"/>
        <w:rPr>
          <w:rFonts w:ascii="Arial" w:hAnsi="Arial" w:cs="Arial"/>
          <w:b/>
          <w:bCs/>
          <w:szCs w:val="22"/>
        </w:rPr>
      </w:pPr>
    </w:p>
    <w:p w14:paraId="6DF8FA54" w14:textId="77777777" w:rsidR="000C553F" w:rsidRPr="000C553F" w:rsidRDefault="000C553F" w:rsidP="000C553F">
      <w:pPr>
        <w:pStyle w:val="ListParagraph"/>
        <w:numPr>
          <w:ilvl w:val="1"/>
          <w:numId w:val="1"/>
        </w:numPr>
        <w:tabs>
          <w:tab w:val="clear" w:pos="1080"/>
          <w:tab w:val="num" w:pos="993"/>
        </w:tabs>
        <w:spacing w:line="360" w:lineRule="auto"/>
        <w:ind w:left="782" w:hanging="357"/>
        <w:jc w:val="both"/>
        <w:rPr>
          <w:rFonts w:ascii="Arial" w:hAnsi="Arial" w:cs="Arial"/>
          <w:b/>
          <w:bCs/>
          <w:szCs w:val="22"/>
        </w:rPr>
      </w:pPr>
      <w:r w:rsidRPr="000C553F">
        <w:rPr>
          <w:rFonts w:ascii="Arial" w:hAnsi="Arial" w:cs="Arial"/>
          <w:bCs/>
          <w:szCs w:val="22"/>
        </w:rPr>
        <w:t>Check that the patient or participant has not signed a ‘Do Not Attempt Resuscitation’ order.</w:t>
      </w:r>
    </w:p>
    <w:p w14:paraId="03A86AF8" w14:textId="77777777" w:rsidR="000C553F" w:rsidRPr="000C553F" w:rsidRDefault="000C553F" w:rsidP="000C553F">
      <w:pPr>
        <w:pStyle w:val="ListParagraph"/>
        <w:rPr>
          <w:rFonts w:ascii="Arial" w:hAnsi="Arial" w:cs="Arial"/>
          <w:b/>
          <w:bCs/>
          <w:szCs w:val="22"/>
        </w:rPr>
      </w:pPr>
    </w:p>
    <w:p w14:paraId="6F1C68B5" w14:textId="77777777" w:rsidR="007B3DC2" w:rsidRPr="000C553F" w:rsidRDefault="007B3DC2" w:rsidP="000C553F">
      <w:pPr>
        <w:pStyle w:val="ListParagraph"/>
        <w:numPr>
          <w:ilvl w:val="1"/>
          <w:numId w:val="1"/>
        </w:numPr>
        <w:tabs>
          <w:tab w:val="clear" w:pos="1080"/>
          <w:tab w:val="num" w:pos="993"/>
        </w:tabs>
        <w:spacing w:line="360" w:lineRule="auto"/>
        <w:ind w:left="782" w:hanging="357"/>
        <w:jc w:val="both"/>
        <w:rPr>
          <w:rFonts w:ascii="Arial" w:hAnsi="Arial" w:cs="Arial"/>
          <w:b/>
          <w:bCs/>
          <w:szCs w:val="22"/>
        </w:rPr>
      </w:pPr>
      <w:r w:rsidRPr="000C553F">
        <w:rPr>
          <w:rFonts w:ascii="Arial" w:hAnsi="Arial" w:cs="Arial"/>
          <w:bCs/>
          <w:szCs w:val="22"/>
        </w:rPr>
        <w:t xml:space="preserve">A member of staff should collect </w:t>
      </w:r>
      <w:r w:rsidR="00FF33F4" w:rsidRPr="000C553F">
        <w:rPr>
          <w:rFonts w:ascii="Arial" w:hAnsi="Arial" w:cs="Arial"/>
          <w:bCs/>
          <w:szCs w:val="22"/>
        </w:rPr>
        <w:t>an appropriate arrest trolley, either combined paediatric/adult or adult only</w:t>
      </w:r>
      <w:r w:rsidRPr="000C553F">
        <w:rPr>
          <w:rFonts w:ascii="Arial" w:hAnsi="Arial" w:cs="Arial"/>
          <w:bCs/>
          <w:szCs w:val="22"/>
        </w:rPr>
        <w:t>.</w:t>
      </w:r>
    </w:p>
    <w:p w14:paraId="2FE9E5EF" w14:textId="77777777" w:rsidR="000C553F" w:rsidRPr="000C553F" w:rsidRDefault="000C553F" w:rsidP="000C553F">
      <w:pPr>
        <w:pStyle w:val="ListParagraph"/>
        <w:rPr>
          <w:rFonts w:ascii="Arial" w:hAnsi="Arial" w:cs="Arial"/>
          <w:b/>
          <w:bCs/>
          <w:szCs w:val="22"/>
        </w:rPr>
      </w:pPr>
    </w:p>
    <w:p w14:paraId="3B26D72B" w14:textId="77777777" w:rsidR="007B3DC2" w:rsidRPr="000C553F" w:rsidRDefault="000C553F" w:rsidP="000C553F">
      <w:pPr>
        <w:pStyle w:val="ListParagraph"/>
        <w:numPr>
          <w:ilvl w:val="1"/>
          <w:numId w:val="1"/>
        </w:numPr>
        <w:tabs>
          <w:tab w:val="clear" w:pos="1080"/>
          <w:tab w:val="num" w:pos="993"/>
        </w:tabs>
        <w:spacing w:line="360" w:lineRule="auto"/>
        <w:ind w:left="782" w:hanging="357"/>
        <w:jc w:val="both"/>
        <w:rPr>
          <w:rFonts w:ascii="Arial" w:hAnsi="Arial" w:cs="Arial"/>
          <w:b/>
          <w:bCs/>
          <w:szCs w:val="22"/>
        </w:rPr>
      </w:pPr>
      <w:r w:rsidRPr="000C553F">
        <w:rPr>
          <w:rFonts w:ascii="Arial" w:hAnsi="Arial" w:cs="Arial"/>
          <w:bCs/>
          <w:szCs w:val="22"/>
        </w:rPr>
        <w:t xml:space="preserve">If a patient has collapsed, or a cardiac arrest has occurred, </w:t>
      </w:r>
      <w:r w:rsidR="007B3DC2" w:rsidRPr="000C553F">
        <w:rPr>
          <w:rFonts w:ascii="Arial" w:hAnsi="Arial" w:cs="Arial"/>
          <w:bCs/>
          <w:szCs w:val="22"/>
        </w:rPr>
        <w:t xml:space="preserve">staff should </w:t>
      </w:r>
      <w:r w:rsidR="00956A4C" w:rsidRPr="000C553F">
        <w:rPr>
          <w:rFonts w:ascii="Arial" w:hAnsi="Arial" w:cs="Arial"/>
          <w:bCs/>
          <w:szCs w:val="22"/>
        </w:rPr>
        <w:t>initiate</w:t>
      </w:r>
      <w:r w:rsidR="007B3DC2" w:rsidRPr="000C553F">
        <w:rPr>
          <w:rFonts w:ascii="Arial" w:hAnsi="Arial" w:cs="Arial"/>
          <w:bCs/>
          <w:szCs w:val="22"/>
        </w:rPr>
        <w:t xml:space="preserve"> cardiopulmonary resuscitation</w:t>
      </w:r>
      <w:r w:rsidR="00956A4C" w:rsidRPr="000C553F">
        <w:rPr>
          <w:rFonts w:ascii="Arial" w:hAnsi="Arial" w:cs="Arial"/>
          <w:bCs/>
          <w:szCs w:val="22"/>
        </w:rPr>
        <w:t xml:space="preserve"> and defibrillation</w:t>
      </w:r>
      <w:r w:rsidR="007B3DC2" w:rsidRPr="000C553F">
        <w:rPr>
          <w:rFonts w:ascii="Arial" w:hAnsi="Arial" w:cs="Arial"/>
          <w:bCs/>
          <w:szCs w:val="22"/>
        </w:rPr>
        <w:t xml:space="preserve"> in l</w:t>
      </w:r>
      <w:r w:rsidR="00F66CF4" w:rsidRPr="000C553F">
        <w:rPr>
          <w:rFonts w:ascii="Arial" w:hAnsi="Arial" w:cs="Arial"/>
          <w:bCs/>
          <w:szCs w:val="22"/>
        </w:rPr>
        <w:t>ine with Resuscitation Council g</w:t>
      </w:r>
      <w:r w:rsidRPr="000C553F">
        <w:rPr>
          <w:rFonts w:ascii="Arial" w:hAnsi="Arial" w:cs="Arial"/>
          <w:bCs/>
          <w:szCs w:val="22"/>
        </w:rPr>
        <w:t xml:space="preserve">uidance and </w:t>
      </w:r>
      <w:r>
        <w:rPr>
          <w:rFonts w:ascii="Arial" w:hAnsi="Arial" w:cs="Arial"/>
          <w:bCs/>
          <w:szCs w:val="22"/>
        </w:rPr>
        <w:t xml:space="preserve">the </w:t>
      </w:r>
      <w:r w:rsidRPr="000C553F">
        <w:rPr>
          <w:rFonts w:ascii="Arial" w:hAnsi="Arial" w:cs="Arial"/>
          <w:bCs/>
          <w:szCs w:val="22"/>
        </w:rPr>
        <w:t xml:space="preserve">KCH </w:t>
      </w:r>
      <w:r>
        <w:rPr>
          <w:rFonts w:ascii="Arial" w:hAnsi="Arial" w:cs="Arial"/>
          <w:bCs/>
          <w:szCs w:val="22"/>
        </w:rPr>
        <w:t xml:space="preserve">resuscitation </w:t>
      </w:r>
      <w:r w:rsidRPr="000C553F">
        <w:rPr>
          <w:rFonts w:ascii="Arial" w:hAnsi="Arial" w:cs="Arial"/>
          <w:bCs/>
          <w:szCs w:val="22"/>
        </w:rPr>
        <w:t>policy.</w:t>
      </w:r>
    </w:p>
    <w:p w14:paraId="5C196230" w14:textId="77777777" w:rsidR="00B77A88" w:rsidRPr="00B77A88" w:rsidRDefault="00B77A88" w:rsidP="008106F2">
      <w:pPr>
        <w:pStyle w:val="NoSpacing"/>
        <w:spacing w:line="360" w:lineRule="auto"/>
        <w:ind w:left="782" w:hanging="357"/>
        <w:jc w:val="both"/>
      </w:pPr>
    </w:p>
    <w:p w14:paraId="54D8B5E9" w14:textId="2AE3084A" w:rsidR="00B77A88" w:rsidRPr="00237039" w:rsidRDefault="000C553F" w:rsidP="008106F2">
      <w:pPr>
        <w:pStyle w:val="ListParagraph"/>
        <w:numPr>
          <w:ilvl w:val="1"/>
          <w:numId w:val="1"/>
        </w:numPr>
        <w:tabs>
          <w:tab w:val="left" w:pos="1134"/>
        </w:tabs>
        <w:spacing w:line="360" w:lineRule="auto"/>
        <w:ind w:left="782" w:hanging="357"/>
        <w:jc w:val="both"/>
      </w:pPr>
      <w:r>
        <w:rPr>
          <w:rFonts w:ascii="Arial" w:hAnsi="Arial" w:cs="Arial"/>
          <w:bCs/>
          <w:szCs w:val="22"/>
        </w:rPr>
        <w:t>Staff caring for the patient</w:t>
      </w:r>
      <w:r w:rsidR="00956A4C" w:rsidRPr="003051B1">
        <w:rPr>
          <w:rFonts w:ascii="Arial" w:hAnsi="Arial" w:cs="Arial"/>
          <w:bCs/>
          <w:szCs w:val="22"/>
        </w:rPr>
        <w:t xml:space="preserve"> </w:t>
      </w:r>
      <w:r w:rsidR="006C2334">
        <w:rPr>
          <w:rFonts w:ascii="Arial" w:hAnsi="Arial" w:cs="Arial"/>
          <w:bCs/>
          <w:szCs w:val="22"/>
        </w:rPr>
        <w:t>must</w:t>
      </w:r>
      <w:r w:rsidR="00956A4C" w:rsidRPr="003051B1">
        <w:rPr>
          <w:rFonts w:ascii="Arial" w:hAnsi="Arial" w:cs="Arial"/>
          <w:bCs/>
          <w:szCs w:val="22"/>
        </w:rPr>
        <w:t xml:space="preserve"> activate the emergency alarm</w:t>
      </w:r>
      <w:r w:rsidR="003051B1" w:rsidRPr="003051B1">
        <w:rPr>
          <w:rFonts w:ascii="Arial" w:hAnsi="Arial" w:cs="Arial"/>
          <w:bCs/>
          <w:szCs w:val="22"/>
        </w:rPr>
        <w:t xml:space="preserve"> </w:t>
      </w:r>
      <w:r w:rsidR="003051B1">
        <w:rPr>
          <w:rFonts w:ascii="Arial" w:hAnsi="Arial" w:cs="Arial"/>
          <w:bCs/>
          <w:szCs w:val="22"/>
        </w:rPr>
        <w:t xml:space="preserve">(the </w:t>
      </w:r>
      <w:r w:rsidR="003051B1" w:rsidRPr="00752345">
        <w:rPr>
          <w:rFonts w:ascii="Arial" w:hAnsi="Arial" w:cs="Arial"/>
          <w:bCs/>
          <w:color w:val="FF0000"/>
          <w:szCs w:val="22"/>
        </w:rPr>
        <w:t>red triangular pull button/</w:t>
      </w:r>
      <w:r w:rsidR="003051B1" w:rsidRPr="00752345">
        <w:rPr>
          <w:rFonts w:ascii="Arial" w:eastAsia="Arial Unicode MS" w:hAnsi="Arial" w:cs="Arial"/>
          <w:color w:val="FF0000"/>
          <w:szCs w:val="22"/>
        </w:rPr>
        <w:t>red pull cord</w:t>
      </w:r>
      <w:r w:rsidR="003051B1" w:rsidRPr="003051B1">
        <w:rPr>
          <w:rFonts w:ascii="Arial" w:eastAsia="Arial Unicode MS" w:hAnsi="Arial" w:cs="Arial"/>
          <w:szCs w:val="22"/>
        </w:rPr>
        <w:t xml:space="preserve"> in the EMF</w:t>
      </w:r>
      <w:r w:rsidR="003051B1">
        <w:rPr>
          <w:rFonts w:ascii="Arial" w:eastAsia="Arial Unicode MS" w:hAnsi="Arial" w:cs="Arial"/>
          <w:szCs w:val="22"/>
        </w:rPr>
        <w:t xml:space="preserve"> </w:t>
      </w:r>
      <w:r w:rsidR="003051B1" w:rsidRPr="003051B1">
        <w:rPr>
          <w:rFonts w:ascii="Arial" w:eastAsia="Arial Unicode MS" w:hAnsi="Arial" w:cs="Arial"/>
          <w:szCs w:val="22"/>
        </w:rPr>
        <w:t xml:space="preserve">or </w:t>
      </w:r>
      <w:r w:rsidR="003051B1" w:rsidRPr="00752345">
        <w:rPr>
          <w:rFonts w:ascii="Arial" w:eastAsia="Arial Unicode MS" w:hAnsi="Arial" w:cs="Arial"/>
          <w:color w:val="FF0000"/>
          <w:szCs w:val="22"/>
        </w:rPr>
        <w:t xml:space="preserve">red push button/red pull cord </w:t>
      </w:r>
      <w:r w:rsidR="003051B1">
        <w:rPr>
          <w:rFonts w:ascii="Arial" w:eastAsia="Arial Unicode MS" w:hAnsi="Arial" w:cs="Arial"/>
          <w:szCs w:val="22"/>
        </w:rPr>
        <w:t>in the CTF).</w:t>
      </w:r>
    </w:p>
    <w:p w14:paraId="01BC98F2" w14:textId="629B7FE0" w:rsidR="00237039" w:rsidRDefault="00237039" w:rsidP="00237039">
      <w:pPr>
        <w:pStyle w:val="ListParagraph"/>
      </w:pPr>
    </w:p>
    <w:p w14:paraId="02859A95" w14:textId="77777777" w:rsidR="00237039" w:rsidRDefault="00237039" w:rsidP="00237039">
      <w:pPr>
        <w:pStyle w:val="ListParagraph"/>
      </w:pPr>
    </w:p>
    <w:p w14:paraId="30DAA3CF" w14:textId="77777777" w:rsidR="00237039" w:rsidRPr="00B7792C" w:rsidRDefault="00237039" w:rsidP="00237039">
      <w:pPr>
        <w:pStyle w:val="ListParagraph"/>
        <w:numPr>
          <w:ilvl w:val="1"/>
          <w:numId w:val="1"/>
        </w:numPr>
        <w:tabs>
          <w:tab w:val="left" w:pos="1134"/>
        </w:tabs>
        <w:spacing w:line="360" w:lineRule="auto"/>
        <w:ind w:left="782" w:hanging="357"/>
        <w:jc w:val="both"/>
        <w:rPr>
          <w:rFonts w:ascii="Arial" w:hAnsi="Arial" w:cs="Arial"/>
          <w:b/>
          <w:bCs/>
          <w:szCs w:val="22"/>
        </w:rPr>
      </w:pPr>
      <w:r w:rsidRPr="00B77A88">
        <w:rPr>
          <w:rFonts w:ascii="Arial" w:hAnsi="Arial" w:cs="Arial"/>
          <w:bCs/>
          <w:szCs w:val="22"/>
        </w:rPr>
        <w:t>A member of clinical or non-clinical staff will contact the resuscitation team on 2222 stating ‘adult cardiac arrest’ or ‘child cardiac arrest’ as appropriate and give the location</w:t>
      </w:r>
      <w:r>
        <w:rPr>
          <w:rFonts w:ascii="Arial" w:hAnsi="Arial" w:cs="Arial"/>
          <w:bCs/>
          <w:szCs w:val="22"/>
        </w:rPr>
        <w:t xml:space="preserve"> straightaway.</w:t>
      </w:r>
    </w:p>
    <w:p w14:paraId="62C1CD55" w14:textId="77777777" w:rsidR="00237039" w:rsidRPr="00B7792C" w:rsidRDefault="00237039" w:rsidP="00237039">
      <w:pPr>
        <w:pStyle w:val="ListParagraph"/>
        <w:tabs>
          <w:tab w:val="left" w:pos="1134"/>
        </w:tabs>
        <w:spacing w:line="360" w:lineRule="auto"/>
        <w:ind w:left="782"/>
        <w:jc w:val="both"/>
      </w:pPr>
    </w:p>
    <w:p w14:paraId="54AC03E9" w14:textId="77777777" w:rsidR="00B7792C" w:rsidRDefault="00B7792C" w:rsidP="00B7792C">
      <w:pPr>
        <w:pStyle w:val="ListParagraph"/>
      </w:pPr>
    </w:p>
    <w:p w14:paraId="72E75F1A" w14:textId="61432B8F" w:rsidR="00B7792C" w:rsidRPr="00B7792C" w:rsidRDefault="00B7792C" w:rsidP="00B7792C">
      <w:pPr>
        <w:pStyle w:val="ListParagraph"/>
        <w:numPr>
          <w:ilvl w:val="1"/>
          <w:numId w:val="1"/>
        </w:numPr>
        <w:tabs>
          <w:tab w:val="left" w:pos="1134"/>
        </w:tabs>
        <w:spacing w:line="360" w:lineRule="auto"/>
        <w:ind w:left="782" w:hanging="357"/>
        <w:jc w:val="both"/>
        <w:rPr>
          <w:rFonts w:ascii="Arial" w:hAnsi="Arial" w:cs="Arial"/>
          <w:b/>
          <w:bCs/>
          <w:szCs w:val="22"/>
        </w:rPr>
      </w:pPr>
      <w:r w:rsidRPr="00B77A88">
        <w:rPr>
          <w:rFonts w:ascii="Arial" w:hAnsi="Arial" w:cs="Arial"/>
          <w:bCs/>
          <w:szCs w:val="22"/>
        </w:rPr>
        <w:t>On hearing the emergency alarm</w:t>
      </w:r>
      <w:r>
        <w:rPr>
          <w:rFonts w:ascii="Arial" w:hAnsi="Arial" w:cs="Arial"/>
          <w:bCs/>
          <w:szCs w:val="22"/>
        </w:rPr>
        <w:t>, the 3 (</w:t>
      </w:r>
      <w:r w:rsidR="00237039">
        <w:rPr>
          <w:rFonts w:ascii="Arial" w:hAnsi="Arial" w:cs="Arial"/>
          <w:bCs/>
          <w:szCs w:val="22"/>
        </w:rPr>
        <w:t>on the day</w:t>
      </w:r>
      <w:r>
        <w:rPr>
          <w:rFonts w:ascii="Arial" w:hAnsi="Arial" w:cs="Arial"/>
          <w:bCs/>
          <w:szCs w:val="22"/>
        </w:rPr>
        <w:t>) allocated CRF staff including the Shift Leader</w:t>
      </w:r>
      <w:r w:rsidRPr="00B77A88">
        <w:rPr>
          <w:rFonts w:ascii="Arial" w:hAnsi="Arial" w:cs="Arial"/>
          <w:bCs/>
          <w:szCs w:val="22"/>
        </w:rPr>
        <w:t xml:space="preserve"> </w:t>
      </w:r>
      <w:r>
        <w:rPr>
          <w:rFonts w:ascii="Arial" w:hAnsi="Arial" w:cs="Arial"/>
          <w:bCs/>
          <w:szCs w:val="22"/>
        </w:rPr>
        <w:t xml:space="preserve">MUST </w:t>
      </w:r>
      <w:r w:rsidRPr="00B77A88">
        <w:rPr>
          <w:rFonts w:ascii="Arial" w:hAnsi="Arial" w:cs="Arial"/>
          <w:bCs/>
          <w:szCs w:val="22"/>
        </w:rPr>
        <w:t xml:space="preserve">attend immediately. </w:t>
      </w:r>
      <w:r>
        <w:rPr>
          <w:rFonts w:ascii="Arial" w:hAnsi="Arial" w:cs="Arial"/>
          <w:bCs/>
          <w:szCs w:val="22"/>
        </w:rPr>
        <w:t xml:space="preserve">All other available staff must attend immediately as well. </w:t>
      </w:r>
    </w:p>
    <w:p w14:paraId="75435091" w14:textId="77777777" w:rsidR="00B7792C" w:rsidRPr="00B7792C" w:rsidRDefault="00B7792C" w:rsidP="00B7792C">
      <w:pPr>
        <w:pStyle w:val="ListParagraph"/>
        <w:rPr>
          <w:rFonts w:ascii="Arial" w:hAnsi="Arial" w:cs="Arial"/>
          <w:b/>
          <w:bCs/>
          <w:szCs w:val="22"/>
        </w:rPr>
      </w:pPr>
    </w:p>
    <w:p w14:paraId="377E3E87" w14:textId="77777777" w:rsidR="00B7792C" w:rsidRPr="00B7792C" w:rsidRDefault="00B7792C" w:rsidP="00B7792C">
      <w:pPr>
        <w:pStyle w:val="ListParagraph"/>
        <w:rPr>
          <w:rFonts w:ascii="Arial" w:hAnsi="Arial" w:cs="Arial"/>
          <w:bCs/>
          <w:szCs w:val="22"/>
        </w:rPr>
      </w:pPr>
    </w:p>
    <w:p w14:paraId="3F60F28C" w14:textId="6C332900" w:rsidR="00B7792C" w:rsidRPr="00B77A88" w:rsidRDefault="00B7792C" w:rsidP="00B7792C">
      <w:pPr>
        <w:pStyle w:val="ListParagraph"/>
        <w:tabs>
          <w:tab w:val="left" w:pos="1134"/>
        </w:tabs>
        <w:spacing w:line="360" w:lineRule="auto"/>
        <w:ind w:left="782"/>
        <w:jc w:val="both"/>
        <w:rPr>
          <w:rFonts w:ascii="Arial" w:hAnsi="Arial" w:cs="Arial"/>
          <w:b/>
          <w:bCs/>
          <w:szCs w:val="22"/>
        </w:rPr>
      </w:pPr>
      <w:r w:rsidRPr="00B77A88">
        <w:rPr>
          <w:rFonts w:ascii="Arial" w:hAnsi="Arial" w:cs="Arial"/>
          <w:bCs/>
          <w:szCs w:val="22"/>
        </w:rPr>
        <w:t xml:space="preserve">. </w:t>
      </w:r>
    </w:p>
    <w:p w14:paraId="4E528142" w14:textId="3C8F1703" w:rsidR="00B7792C" w:rsidRDefault="00B7792C" w:rsidP="00B7792C">
      <w:pPr>
        <w:pStyle w:val="ListParagraph"/>
        <w:tabs>
          <w:tab w:val="left" w:pos="1134"/>
        </w:tabs>
        <w:spacing w:line="360" w:lineRule="auto"/>
        <w:ind w:left="782"/>
        <w:jc w:val="both"/>
      </w:pPr>
    </w:p>
    <w:p w14:paraId="58729725" w14:textId="7F1CE2DB" w:rsidR="00B7792C" w:rsidRDefault="00B7792C" w:rsidP="00B7792C">
      <w:pPr>
        <w:pStyle w:val="ListParagraph"/>
        <w:tabs>
          <w:tab w:val="left" w:pos="1134"/>
        </w:tabs>
        <w:spacing w:line="360" w:lineRule="auto"/>
        <w:ind w:left="782"/>
        <w:jc w:val="both"/>
      </w:pPr>
    </w:p>
    <w:p w14:paraId="1237DCC7" w14:textId="7730FC51" w:rsidR="00B7792C" w:rsidRDefault="00B7792C" w:rsidP="00B7792C">
      <w:pPr>
        <w:pStyle w:val="ListParagraph"/>
        <w:tabs>
          <w:tab w:val="left" w:pos="1134"/>
        </w:tabs>
        <w:spacing w:line="360" w:lineRule="auto"/>
        <w:ind w:left="782"/>
        <w:jc w:val="both"/>
      </w:pPr>
    </w:p>
    <w:p w14:paraId="2D4C9661" w14:textId="77777777" w:rsidR="00B7792C" w:rsidRDefault="00B7792C" w:rsidP="00B7792C">
      <w:pPr>
        <w:pStyle w:val="ListParagraph"/>
        <w:tabs>
          <w:tab w:val="left" w:pos="1134"/>
        </w:tabs>
        <w:spacing w:line="360" w:lineRule="auto"/>
        <w:ind w:left="782"/>
        <w:jc w:val="both"/>
      </w:pPr>
    </w:p>
    <w:p w14:paraId="3A42A11C" w14:textId="23A4678E" w:rsidR="00B7792C" w:rsidRDefault="00B7792C" w:rsidP="00B7792C">
      <w:pPr>
        <w:pStyle w:val="ListParagraph"/>
        <w:tabs>
          <w:tab w:val="left" w:pos="1134"/>
        </w:tabs>
        <w:spacing w:line="360" w:lineRule="auto"/>
        <w:ind w:left="782"/>
        <w:jc w:val="both"/>
      </w:pPr>
    </w:p>
    <w:p w14:paraId="7525887D" w14:textId="509A6F21" w:rsidR="00B7792C" w:rsidRDefault="00B7792C" w:rsidP="00B7792C">
      <w:pPr>
        <w:pStyle w:val="ListParagraph"/>
        <w:tabs>
          <w:tab w:val="left" w:pos="1134"/>
        </w:tabs>
        <w:spacing w:line="360" w:lineRule="auto"/>
        <w:ind w:left="782"/>
        <w:jc w:val="both"/>
      </w:pPr>
    </w:p>
    <w:p w14:paraId="4FA62DE3" w14:textId="77777777" w:rsidR="00B7792C" w:rsidRPr="002E2A1B" w:rsidRDefault="00B7792C" w:rsidP="00B7792C">
      <w:pPr>
        <w:pStyle w:val="ListParagraph"/>
        <w:tabs>
          <w:tab w:val="left" w:pos="1134"/>
        </w:tabs>
        <w:spacing w:line="360" w:lineRule="auto"/>
        <w:ind w:left="782"/>
        <w:jc w:val="both"/>
      </w:pPr>
    </w:p>
    <w:p w14:paraId="1E19E3E9" w14:textId="77777777" w:rsidR="00354480" w:rsidRDefault="00354480" w:rsidP="002E2A1B">
      <w:pPr>
        <w:pStyle w:val="ListParagraph"/>
      </w:pPr>
    </w:p>
    <w:p w14:paraId="6460A335" w14:textId="3E84764C" w:rsidR="00354480" w:rsidRDefault="00354480" w:rsidP="008106F2">
      <w:pPr>
        <w:pStyle w:val="ListParagraph"/>
        <w:numPr>
          <w:ilvl w:val="1"/>
          <w:numId w:val="1"/>
        </w:numPr>
        <w:tabs>
          <w:tab w:val="left" w:pos="1134"/>
        </w:tabs>
        <w:spacing w:line="360" w:lineRule="auto"/>
        <w:ind w:left="782" w:hanging="357"/>
        <w:jc w:val="both"/>
        <w:rPr>
          <w:rFonts w:ascii="Arial" w:hAnsi="Arial" w:cs="Arial"/>
        </w:rPr>
      </w:pPr>
      <w:r w:rsidRPr="002E2A1B">
        <w:rPr>
          <w:rFonts w:ascii="Arial" w:hAnsi="Arial" w:cs="Arial"/>
        </w:rPr>
        <w:t xml:space="preserve">The following escalation procedure shall be followed for </w:t>
      </w:r>
      <w:r w:rsidR="0051695B" w:rsidRPr="002E2A1B">
        <w:rPr>
          <w:rFonts w:ascii="Arial" w:hAnsi="Arial" w:cs="Arial"/>
        </w:rPr>
        <w:t xml:space="preserve">CRF staff and CRF Users for any emergencies in the </w:t>
      </w:r>
      <w:r w:rsidR="0051695B" w:rsidRPr="002E2A1B">
        <w:rPr>
          <w:rFonts w:ascii="Arial" w:hAnsi="Arial" w:cs="Arial"/>
          <w:b/>
        </w:rPr>
        <w:t>CTF</w:t>
      </w:r>
      <w:r w:rsidR="0051695B" w:rsidRPr="002E2A1B">
        <w:rPr>
          <w:rFonts w:ascii="Arial" w:hAnsi="Arial" w:cs="Arial"/>
        </w:rPr>
        <w:t xml:space="preserve"> areas</w:t>
      </w:r>
      <w:r w:rsidR="002F54E7">
        <w:rPr>
          <w:rFonts w:ascii="Arial" w:hAnsi="Arial" w:cs="Arial"/>
        </w:rPr>
        <w:t>.</w:t>
      </w:r>
    </w:p>
    <w:p w14:paraId="7ABB25A3" w14:textId="77777777" w:rsidR="00787F8F" w:rsidRDefault="00787F8F" w:rsidP="00787F8F">
      <w:pPr>
        <w:pStyle w:val="ListParagraph"/>
        <w:tabs>
          <w:tab w:val="left" w:pos="1134"/>
        </w:tabs>
        <w:spacing w:line="360" w:lineRule="auto"/>
        <w:ind w:left="782"/>
        <w:jc w:val="both"/>
        <w:rPr>
          <w:rFonts w:ascii="Arial" w:hAnsi="Arial" w:cs="Arial"/>
        </w:rPr>
      </w:pPr>
    </w:p>
    <w:p w14:paraId="76E050A1" w14:textId="77777777" w:rsidR="00D158F4" w:rsidRDefault="00D158F4" w:rsidP="00D158F4">
      <w:pPr>
        <w:pStyle w:val="ListParagraph"/>
        <w:tabs>
          <w:tab w:val="left" w:pos="1134"/>
        </w:tabs>
        <w:spacing w:line="360" w:lineRule="auto"/>
        <w:ind w:left="360"/>
        <w:jc w:val="both"/>
        <w:rPr>
          <w:rFonts w:ascii="Arial" w:hAnsi="Arial" w:cs="Arial"/>
        </w:rPr>
      </w:pPr>
    </w:p>
    <w:p w14:paraId="26E26936" w14:textId="160EB103" w:rsidR="00B7792C" w:rsidRDefault="00787F8F" w:rsidP="00787F8F">
      <w:pPr>
        <w:tabs>
          <w:tab w:val="left" w:pos="1134"/>
        </w:tabs>
        <w:spacing w:line="360" w:lineRule="auto"/>
        <w:ind w:left="284"/>
        <w:jc w:val="both"/>
        <w:rPr>
          <w:rFonts w:ascii="Arial" w:hAnsi="Arial" w:cs="Arial"/>
        </w:rPr>
      </w:pPr>
      <w:r>
        <w:rPr>
          <w:rFonts w:ascii="Arial" w:hAnsi="Arial" w:cs="Arial"/>
          <w:noProof/>
          <w:lang w:eastAsia="en-GB"/>
        </w:rPr>
        <w:lastRenderedPageBreak/>
        <w:drawing>
          <wp:inline distT="0" distB="0" distL="0" distR="0" wp14:anchorId="4CA985FF" wp14:editId="5F270BE4">
            <wp:extent cx="5702060" cy="5909095"/>
            <wp:effectExtent l="0" t="57150" r="0" b="1111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4C0D7C45" w14:textId="47F80CC9" w:rsidR="0051695B" w:rsidRPr="002E2A1B" w:rsidRDefault="0051695B" w:rsidP="002E2A1B">
      <w:pPr>
        <w:pStyle w:val="ListParagraph"/>
        <w:ind w:left="284"/>
        <w:rPr>
          <w:rFonts w:ascii="Arial" w:hAnsi="Arial" w:cs="Arial"/>
        </w:rPr>
      </w:pPr>
    </w:p>
    <w:p w14:paraId="0B503D9D" w14:textId="180382E6" w:rsidR="0051695B" w:rsidRPr="002E2A1B" w:rsidRDefault="0051695B" w:rsidP="002E2A1B">
      <w:pPr>
        <w:tabs>
          <w:tab w:val="left" w:pos="1134"/>
        </w:tabs>
        <w:spacing w:line="360" w:lineRule="auto"/>
        <w:jc w:val="both"/>
        <w:rPr>
          <w:rFonts w:ascii="Arial" w:hAnsi="Arial" w:cs="Arial"/>
        </w:rPr>
      </w:pPr>
    </w:p>
    <w:p w14:paraId="18C789C2" w14:textId="77777777" w:rsidR="003051B1" w:rsidRPr="006C2334" w:rsidRDefault="003051B1" w:rsidP="006C2334">
      <w:pPr>
        <w:pStyle w:val="NoSpacing"/>
      </w:pPr>
    </w:p>
    <w:p w14:paraId="438D9294" w14:textId="0C74F3FD" w:rsidR="007B3DC2" w:rsidRPr="006C2334" w:rsidRDefault="007B3DC2" w:rsidP="006C2334">
      <w:pPr>
        <w:pStyle w:val="NoSpacing"/>
      </w:pPr>
    </w:p>
    <w:p w14:paraId="293D20F7" w14:textId="77777777" w:rsidR="0006525C" w:rsidRPr="00B77A88" w:rsidRDefault="007B3DC2"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B77A88">
        <w:rPr>
          <w:rFonts w:ascii="Arial" w:hAnsi="Arial" w:cs="Arial"/>
          <w:bCs/>
          <w:szCs w:val="22"/>
        </w:rPr>
        <w:t xml:space="preserve">A member of staff should go to the nearest entrance to facilitate access for the resuscitation team. </w:t>
      </w:r>
    </w:p>
    <w:p w14:paraId="29267E78" w14:textId="77777777" w:rsidR="00B77A88" w:rsidRPr="006C2334" w:rsidRDefault="00B77A88" w:rsidP="006C2334">
      <w:pPr>
        <w:pStyle w:val="NoSpacing"/>
      </w:pPr>
    </w:p>
    <w:p w14:paraId="44CE9A29" w14:textId="77777777" w:rsidR="00137B33" w:rsidRPr="00B77A88" w:rsidRDefault="00137B33"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B77A88">
        <w:rPr>
          <w:rFonts w:ascii="Arial" w:hAnsi="Arial" w:cs="Arial"/>
          <w:bCs/>
          <w:szCs w:val="22"/>
        </w:rPr>
        <w:t>Onc</w:t>
      </w:r>
      <w:r w:rsidR="00CD7445" w:rsidRPr="00B77A88">
        <w:rPr>
          <w:rFonts w:ascii="Arial" w:hAnsi="Arial" w:cs="Arial"/>
          <w:bCs/>
          <w:szCs w:val="22"/>
        </w:rPr>
        <w:t>e the resuscitation team arrive</w:t>
      </w:r>
      <w:r w:rsidR="00AD3F87">
        <w:rPr>
          <w:rFonts w:ascii="Arial" w:hAnsi="Arial" w:cs="Arial"/>
          <w:bCs/>
          <w:szCs w:val="22"/>
        </w:rPr>
        <w:t>,</w:t>
      </w:r>
      <w:r w:rsidR="00CD7445" w:rsidRPr="00B77A88">
        <w:rPr>
          <w:rFonts w:ascii="Arial" w:hAnsi="Arial" w:cs="Arial"/>
          <w:bCs/>
          <w:szCs w:val="22"/>
        </w:rPr>
        <w:t xml:space="preserve"> a member of CRF clinical staff will hand over</w:t>
      </w:r>
      <w:r w:rsidR="00956A4C" w:rsidRPr="00B77A88">
        <w:rPr>
          <w:rFonts w:ascii="Arial" w:hAnsi="Arial" w:cs="Arial"/>
          <w:bCs/>
          <w:szCs w:val="22"/>
        </w:rPr>
        <w:t xml:space="preserve"> to the resuscitation team using a structured handover technique</w:t>
      </w:r>
      <w:r w:rsidR="00714E84" w:rsidRPr="00B77A88">
        <w:rPr>
          <w:rFonts w:ascii="Arial" w:hAnsi="Arial" w:cs="Arial"/>
          <w:bCs/>
          <w:szCs w:val="22"/>
        </w:rPr>
        <w:t>,</w:t>
      </w:r>
      <w:r w:rsidR="00956A4C" w:rsidRPr="00B77A88">
        <w:rPr>
          <w:rFonts w:ascii="Arial" w:hAnsi="Arial" w:cs="Arial"/>
          <w:bCs/>
          <w:szCs w:val="22"/>
        </w:rPr>
        <w:t xml:space="preserve"> such as SBAR</w:t>
      </w:r>
      <w:r w:rsidRPr="00B77A88">
        <w:rPr>
          <w:rFonts w:ascii="Arial" w:hAnsi="Arial" w:cs="Arial"/>
          <w:bCs/>
          <w:szCs w:val="22"/>
        </w:rPr>
        <w:t>.</w:t>
      </w:r>
    </w:p>
    <w:p w14:paraId="44FCE532" w14:textId="77777777" w:rsidR="00B77A88" w:rsidRPr="006C2334" w:rsidRDefault="00B77A88" w:rsidP="006C2334">
      <w:pPr>
        <w:pStyle w:val="NoSpacing"/>
      </w:pPr>
    </w:p>
    <w:p w14:paraId="34F181E3" w14:textId="77777777" w:rsidR="00CD7445" w:rsidRPr="00B77A88" w:rsidRDefault="00CD7445"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B77A88">
        <w:rPr>
          <w:rFonts w:ascii="Arial" w:hAnsi="Arial" w:cs="Arial"/>
          <w:bCs/>
          <w:szCs w:val="22"/>
        </w:rPr>
        <w:t>CRF s</w:t>
      </w:r>
      <w:r w:rsidR="00137B33" w:rsidRPr="00B77A88">
        <w:rPr>
          <w:rFonts w:ascii="Arial" w:hAnsi="Arial" w:cs="Arial"/>
          <w:bCs/>
          <w:szCs w:val="22"/>
        </w:rPr>
        <w:t>taff should remain on hand to assist the resuscitation attempt.</w:t>
      </w:r>
      <w:r w:rsidR="00714E84" w:rsidRPr="00B77A88">
        <w:rPr>
          <w:rFonts w:ascii="Arial" w:hAnsi="Arial" w:cs="Arial"/>
          <w:bCs/>
          <w:szCs w:val="22"/>
        </w:rPr>
        <w:t xml:space="preserve"> Staff should be aware that the resuscitation team may be unfamiliar with the layout of the CRF.</w:t>
      </w:r>
    </w:p>
    <w:p w14:paraId="3010A953" w14:textId="77777777" w:rsidR="0006727A" w:rsidRPr="007E4274" w:rsidRDefault="0006727A" w:rsidP="008106F2">
      <w:pPr>
        <w:pStyle w:val="NoSpacing"/>
        <w:spacing w:line="360" w:lineRule="auto"/>
        <w:ind w:left="782" w:hanging="357"/>
        <w:jc w:val="both"/>
      </w:pPr>
    </w:p>
    <w:p w14:paraId="0A3C900D" w14:textId="77777777" w:rsidR="008C49F6" w:rsidRPr="006C2334" w:rsidRDefault="00CD7445" w:rsidP="006C2334">
      <w:pPr>
        <w:pStyle w:val="ListParagraph"/>
        <w:tabs>
          <w:tab w:val="left" w:pos="851"/>
        </w:tabs>
        <w:spacing w:line="360" w:lineRule="auto"/>
        <w:ind w:left="782" w:hanging="357"/>
        <w:jc w:val="both"/>
        <w:rPr>
          <w:rFonts w:ascii="Arial" w:hAnsi="Arial" w:cs="Arial"/>
          <w:b/>
          <w:bCs/>
          <w:szCs w:val="22"/>
        </w:rPr>
      </w:pPr>
      <w:r w:rsidRPr="00CD7445">
        <w:rPr>
          <w:rFonts w:ascii="Arial" w:hAnsi="Arial" w:cs="Arial"/>
          <w:b/>
          <w:bCs/>
          <w:szCs w:val="22"/>
        </w:rPr>
        <w:t xml:space="preserve">Procedure following a </w:t>
      </w:r>
      <w:r w:rsidR="00D37C8D">
        <w:rPr>
          <w:rFonts w:ascii="Arial" w:hAnsi="Arial" w:cs="Arial"/>
          <w:b/>
          <w:bCs/>
          <w:szCs w:val="22"/>
        </w:rPr>
        <w:t xml:space="preserve">successful </w:t>
      </w:r>
      <w:r w:rsidRPr="00CD7445">
        <w:rPr>
          <w:rFonts w:ascii="Arial" w:hAnsi="Arial" w:cs="Arial"/>
          <w:b/>
          <w:bCs/>
          <w:szCs w:val="22"/>
        </w:rPr>
        <w:t>resuscitation attempt</w:t>
      </w:r>
      <w:r w:rsidR="008C49F6">
        <w:rPr>
          <w:rFonts w:ascii="Arial" w:hAnsi="Arial" w:cs="Arial"/>
          <w:b/>
          <w:bCs/>
          <w:szCs w:val="22"/>
        </w:rPr>
        <w:t>:</w:t>
      </w:r>
    </w:p>
    <w:p w14:paraId="506EED5B" w14:textId="77777777" w:rsidR="008C49F6" w:rsidRPr="001E5E7E" w:rsidRDefault="00F84074" w:rsidP="008106F2">
      <w:pPr>
        <w:pStyle w:val="ListParagraph"/>
        <w:numPr>
          <w:ilvl w:val="1"/>
          <w:numId w:val="1"/>
        </w:numPr>
        <w:tabs>
          <w:tab w:val="left" w:pos="1134"/>
        </w:tabs>
        <w:spacing w:line="360" w:lineRule="auto"/>
        <w:ind w:left="782" w:hanging="357"/>
        <w:jc w:val="both"/>
        <w:rPr>
          <w:rFonts w:ascii="Arial" w:hAnsi="Arial" w:cs="Arial"/>
          <w:b/>
          <w:bCs/>
          <w:szCs w:val="22"/>
        </w:rPr>
      </w:pPr>
      <w:r>
        <w:rPr>
          <w:rFonts w:ascii="Arial" w:hAnsi="Arial" w:cs="Arial"/>
          <w:bCs/>
          <w:szCs w:val="22"/>
        </w:rPr>
        <w:t xml:space="preserve">The resuscitation team will arrange for the transfer of the patient to a ward or appropriate critical care area in accordance with the KCH Cardiopulmonary </w:t>
      </w:r>
      <w:r w:rsidR="00D37C8D">
        <w:rPr>
          <w:rFonts w:ascii="Arial" w:hAnsi="Arial" w:cs="Arial"/>
          <w:bCs/>
          <w:szCs w:val="22"/>
        </w:rPr>
        <w:t xml:space="preserve">Resuscitation </w:t>
      </w:r>
      <w:r>
        <w:rPr>
          <w:rFonts w:ascii="Arial" w:hAnsi="Arial" w:cs="Arial"/>
          <w:bCs/>
          <w:szCs w:val="22"/>
        </w:rPr>
        <w:t xml:space="preserve">Operational Policy. </w:t>
      </w:r>
    </w:p>
    <w:p w14:paraId="4A94A376" w14:textId="77777777" w:rsidR="001E5E7E" w:rsidRPr="006C2334" w:rsidRDefault="001E5E7E" w:rsidP="001E5E7E">
      <w:pPr>
        <w:pStyle w:val="NoSpacing"/>
      </w:pPr>
    </w:p>
    <w:p w14:paraId="434FB2D2" w14:textId="77777777" w:rsidR="00714E84" w:rsidRPr="008C49F6" w:rsidRDefault="00714E84"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8C49F6">
        <w:rPr>
          <w:rFonts w:ascii="Arial" w:hAnsi="Arial" w:cs="Arial"/>
          <w:bCs/>
          <w:szCs w:val="22"/>
        </w:rPr>
        <w:t xml:space="preserve">CRF staff should inform the participant’s emergency contact that the participant’s condition has deteriorated, that he or she has been transferred and the place that the participant has been transferred to.  It may be appropriate to give further details. </w:t>
      </w:r>
    </w:p>
    <w:p w14:paraId="638BEAAB" w14:textId="77777777" w:rsidR="008C49F6" w:rsidRPr="008C49F6" w:rsidRDefault="008C49F6" w:rsidP="008106F2">
      <w:pPr>
        <w:pStyle w:val="NoSpacing"/>
        <w:spacing w:line="360" w:lineRule="auto"/>
        <w:ind w:left="782" w:hanging="357"/>
        <w:jc w:val="both"/>
      </w:pPr>
    </w:p>
    <w:p w14:paraId="09B68DCC" w14:textId="77777777" w:rsidR="00CD7445" w:rsidRPr="0006727A" w:rsidRDefault="00CD7445"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8C49F6">
        <w:rPr>
          <w:rFonts w:ascii="Arial" w:hAnsi="Arial" w:cs="Arial"/>
          <w:bCs/>
          <w:szCs w:val="22"/>
        </w:rPr>
        <w:t>The resuscitation trolley should be restocked, checked and sealed.</w:t>
      </w:r>
    </w:p>
    <w:p w14:paraId="3B6A7F43" w14:textId="77777777" w:rsidR="0006727A" w:rsidRPr="008C49F6" w:rsidRDefault="0006727A" w:rsidP="008106F2">
      <w:pPr>
        <w:pStyle w:val="ListParagraph"/>
        <w:tabs>
          <w:tab w:val="left" w:pos="1134"/>
        </w:tabs>
        <w:spacing w:line="360" w:lineRule="auto"/>
        <w:ind w:left="782" w:hanging="357"/>
        <w:jc w:val="both"/>
        <w:rPr>
          <w:rFonts w:ascii="Arial" w:hAnsi="Arial" w:cs="Arial"/>
          <w:b/>
          <w:bCs/>
          <w:szCs w:val="22"/>
        </w:rPr>
      </w:pPr>
    </w:p>
    <w:p w14:paraId="7FA0F0FF" w14:textId="77777777" w:rsidR="00CD7445" w:rsidRPr="00A00163" w:rsidRDefault="00CD7445" w:rsidP="008106F2">
      <w:pPr>
        <w:pStyle w:val="ListParagraph"/>
        <w:numPr>
          <w:ilvl w:val="1"/>
          <w:numId w:val="1"/>
        </w:numPr>
        <w:tabs>
          <w:tab w:val="left" w:pos="1134"/>
        </w:tabs>
        <w:spacing w:line="360" w:lineRule="auto"/>
        <w:ind w:left="782" w:hanging="357"/>
        <w:jc w:val="both"/>
        <w:rPr>
          <w:rFonts w:ascii="Arial" w:hAnsi="Arial" w:cs="Arial"/>
          <w:b/>
          <w:bCs/>
          <w:szCs w:val="22"/>
        </w:rPr>
      </w:pPr>
      <w:r>
        <w:rPr>
          <w:rFonts w:ascii="Arial" w:hAnsi="Arial" w:cs="Arial"/>
          <w:bCs/>
          <w:szCs w:val="22"/>
        </w:rPr>
        <w:t>The patient’s clinical notes and study documentation should be updated with a full account of the emergency, action taken and outcome.</w:t>
      </w:r>
    </w:p>
    <w:p w14:paraId="5C4A67A9" w14:textId="77777777" w:rsidR="00A00163" w:rsidRPr="00A00163" w:rsidRDefault="00A00163" w:rsidP="008106F2">
      <w:pPr>
        <w:pStyle w:val="NoSpacing"/>
        <w:spacing w:line="360" w:lineRule="auto"/>
        <w:ind w:left="782" w:hanging="357"/>
        <w:jc w:val="both"/>
      </w:pPr>
    </w:p>
    <w:p w14:paraId="2D77B682" w14:textId="77777777" w:rsidR="00CD7445" w:rsidRPr="00A00163" w:rsidRDefault="00CD7445"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A00163">
        <w:rPr>
          <w:rFonts w:ascii="Arial" w:hAnsi="Arial" w:cs="Arial"/>
          <w:bCs/>
          <w:szCs w:val="22"/>
        </w:rPr>
        <w:t>CRF staff should consider whether or not the emergency constitutes an adverse event</w:t>
      </w:r>
      <w:r w:rsidR="00AB463A" w:rsidRPr="00A00163">
        <w:rPr>
          <w:rFonts w:ascii="Arial" w:hAnsi="Arial" w:cs="Arial"/>
          <w:bCs/>
          <w:szCs w:val="22"/>
        </w:rPr>
        <w:t xml:space="preserve"> (AE)</w:t>
      </w:r>
      <w:r w:rsidR="000B3DA0">
        <w:rPr>
          <w:rFonts w:ascii="Arial" w:hAnsi="Arial" w:cs="Arial"/>
          <w:bCs/>
          <w:szCs w:val="22"/>
        </w:rPr>
        <w:t xml:space="preserve">, </w:t>
      </w:r>
      <w:r w:rsidR="00F93579" w:rsidRPr="00A00163">
        <w:rPr>
          <w:rFonts w:ascii="Arial" w:hAnsi="Arial" w:cs="Arial"/>
          <w:bCs/>
          <w:szCs w:val="22"/>
        </w:rPr>
        <w:t>serious adverse event</w:t>
      </w:r>
      <w:r w:rsidR="00AB463A" w:rsidRPr="00A00163">
        <w:rPr>
          <w:rFonts w:ascii="Arial" w:hAnsi="Arial" w:cs="Arial"/>
          <w:bCs/>
          <w:szCs w:val="22"/>
        </w:rPr>
        <w:t xml:space="preserve"> (SAE) or important medical event (IME) and report in accordance with the </w:t>
      </w:r>
      <w:r w:rsidR="00781F03">
        <w:rPr>
          <w:rFonts w:ascii="Arial" w:hAnsi="Arial" w:cs="Arial"/>
          <w:bCs/>
          <w:szCs w:val="22"/>
        </w:rPr>
        <w:t xml:space="preserve">study protocol and the CRF’s </w:t>
      </w:r>
      <w:r w:rsidR="00AB463A" w:rsidRPr="00A00163">
        <w:rPr>
          <w:rFonts w:ascii="Arial" w:hAnsi="Arial" w:cs="Arial"/>
          <w:bCs/>
          <w:szCs w:val="22"/>
        </w:rPr>
        <w:t>Safety Repo</w:t>
      </w:r>
      <w:r w:rsidR="00781F03">
        <w:rPr>
          <w:rFonts w:ascii="Arial" w:hAnsi="Arial" w:cs="Arial"/>
          <w:bCs/>
          <w:szCs w:val="22"/>
        </w:rPr>
        <w:t>rting and Pharmacovigilance SOP (CRF-QA-SOP-5).</w:t>
      </w:r>
    </w:p>
    <w:p w14:paraId="64A15338" w14:textId="77777777" w:rsidR="00A00163" w:rsidRPr="00A00163" w:rsidRDefault="00A00163" w:rsidP="008106F2">
      <w:pPr>
        <w:pStyle w:val="NoSpacing"/>
        <w:spacing w:line="360" w:lineRule="auto"/>
        <w:ind w:left="782" w:hanging="357"/>
        <w:jc w:val="both"/>
      </w:pPr>
    </w:p>
    <w:p w14:paraId="1C027BD0" w14:textId="1AB62515" w:rsidR="00CD7445" w:rsidRPr="00A00163" w:rsidRDefault="00CD7445"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A00163">
        <w:rPr>
          <w:rFonts w:ascii="Arial" w:hAnsi="Arial" w:cs="Arial"/>
          <w:bCs/>
          <w:szCs w:val="22"/>
        </w:rPr>
        <w:t>CRF staff should consider whether or not the emergency constitutes a clinical adverse incident. If so</w:t>
      </w:r>
      <w:r w:rsidR="00781F03">
        <w:rPr>
          <w:rFonts w:ascii="Arial" w:hAnsi="Arial" w:cs="Arial"/>
          <w:bCs/>
          <w:szCs w:val="22"/>
        </w:rPr>
        <w:t>,</w:t>
      </w:r>
      <w:r w:rsidRPr="00A00163">
        <w:rPr>
          <w:rFonts w:ascii="Arial" w:hAnsi="Arial" w:cs="Arial"/>
          <w:bCs/>
          <w:szCs w:val="22"/>
        </w:rPr>
        <w:t xml:space="preserve"> a</w:t>
      </w:r>
      <w:r w:rsidR="002F54E7">
        <w:rPr>
          <w:rFonts w:ascii="Arial" w:hAnsi="Arial" w:cs="Arial"/>
          <w:bCs/>
          <w:szCs w:val="22"/>
        </w:rPr>
        <w:t>n InPhase</w:t>
      </w:r>
      <w:r w:rsidRPr="00A00163">
        <w:rPr>
          <w:rFonts w:ascii="Arial" w:hAnsi="Arial" w:cs="Arial"/>
          <w:bCs/>
          <w:szCs w:val="22"/>
        </w:rPr>
        <w:t xml:space="preserve">  report must be submitted</w:t>
      </w:r>
      <w:r w:rsidR="00AB463A" w:rsidRPr="00A00163">
        <w:rPr>
          <w:rFonts w:ascii="Arial" w:hAnsi="Arial" w:cs="Arial"/>
          <w:bCs/>
          <w:szCs w:val="22"/>
        </w:rPr>
        <w:t xml:space="preserve"> in accordance with </w:t>
      </w:r>
      <w:r w:rsidR="00781F03">
        <w:rPr>
          <w:rFonts w:ascii="Arial" w:hAnsi="Arial" w:cs="Arial"/>
          <w:bCs/>
          <w:szCs w:val="22"/>
        </w:rPr>
        <w:t>KCH</w:t>
      </w:r>
      <w:r w:rsidR="00AB463A" w:rsidRPr="00A00163">
        <w:rPr>
          <w:rFonts w:ascii="Arial" w:hAnsi="Arial" w:cs="Arial"/>
          <w:bCs/>
          <w:szCs w:val="22"/>
        </w:rPr>
        <w:t xml:space="preserve"> policy</w:t>
      </w:r>
      <w:r w:rsidRPr="00A00163">
        <w:rPr>
          <w:rFonts w:ascii="Arial" w:hAnsi="Arial" w:cs="Arial"/>
          <w:bCs/>
          <w:szCs w:val="22"/>
        </w:rPr>
        <w:t>.</w:t>
      </w:r>
    </w:p>
    <w:p w14:paraId="2654A6B1" w14:textId="77777777" w:rsidR="00A00163" w:rsidRPr="00752345" w:rsidRDefault="00A00163" w:rsidP="00752345">
      <w:pPr>
        <w:pStyle w:val="NoSpacing"/>
      </w:pPr>
    </w:p>
    <w:p w14:paraId="188B9CC2" w14:textId="77777777" w:rsidR="004D2137" w:rsidRPr="00781F03" w:rsidRDefault="00A00163" w:rsidP="008106F2">
      <w:pPr>
        <w:pStyle w:val="ListParagraph"/>
        <w:numPr>
          <w:ilvl w:val="1"/>
          <w:numId w:val="1"/>
        </w:numPr>
        <w:tabs>
          <w:tab w:val="left" w:pos="1134"/>
        </w:tabs>
        <w:spacing w:line="360" w:lineRule="auto"/>
        <w:ind w:left="782" w:hanging="357"/>
        <w:jc w:val="both"/>
        <w:rPr>
          <w:rFonts w:ascii="Arial" w:hAnsi="Arial" w:cs="Arial"/>
          <w:b/>
          <w:bCs/>
          <w:szCs w:val="22"/>
        </w:rPr>
      </w:pPr>
      <w:r>
        <w:rPr>
          <w:rFonts w:ascii="Arial" w:hAnsi="Arial" w:cs="Arial"/>
          <w:bCs/>
          <w:szCs w:val="22"/>
        </w:rPr>
        <w:t>CRF staff should inform the Principal I</w:t>
      </w:r>
      <w:r w:rsidR="00CD7445" w:rsidRPr="00A00163">
        <w:rPr>
          <w:rFonts w:ascii="Arial" w:hAnsi="Arial" w:cs="Arial"/>
          <w:bCs/>
          <w:szCs w:val="22"/>
        </w:rPr>
        <w:t>nvestigator</w:t>
      </w:r>
      <w:r w:rsidR="00DC3948" w:rsidRPr="00A00163">
        <w:rPr>
          <w:rFonts w:ascii="Arial" w:hAnsi="Arial" w:cs="Arial"/>
          <w:bCs/>
          <w:szCs w:val="22"/>
        </w:rPr>
        <w:t xml:space="preserve"> of the event</w:t>
      </w:r>
      <w:r w:rsidR="00CD7445" w:rsidRPr="00A00163">
        <w:rPr>
          <w:rFonts w:ascii="Arial" w:hAnsi="Arial" w:cs="Arial"/>
          <w:bCs/>
          <w:szCs w:val="22"/>
        </w:rPr>
        <w:t xml:space="preserve">. </w:t>
      </w:r>
    </w:p>
    <w:p w14:paraId="3F098AC1" w14:textId="77777777" w:rsidR="00781F03" w:rsidRPr="00781F03" w:rsidRDefault="00781F03" w:rsidP="000B3DA0">
      <w:pPr>
        <w:pStyle w:val="NoSpacing"/>
      </w:pPr>
    </w:p>
    <w:p w14:paraId="6C1CE481" w14:textId="77777777" w:rsidR="004D2137" w:rsidRPr="00781F03" w:rsidRDefault="004D2137" w:rsidP="004D0618">
      <w:pPr>
        <w:pStyle w:val="ListParagraph"/>
        <w:numPr>
          <w:ilvl w:val="0"/>
          <w:numId w:val="1"/>
        </w:numPr>
        <w:tabs>
          <w:tab w:val="left" w:pos="1134"/>
        </w:tabs>
        <w:spacing w:line="360" w:lineRule="auto"/>
        <w:ind w:left="782" w:hanging="782"/>
        <w:jc w:val="both"/>
        <w:rPr>
          <w:rFonts w:ascii="Arial" w:hAnsi="Arial" w:cs="Arial"/>
          <w:b/>
          <w:bCs/>
          <w:szCs w:val="22"/>
        </w:rPr>
      </w:pPr>
      <w:r w:rsidRPr="00781F03">
        <w:rPr>
          <w:rFonts w:ascii="Arial" w:hAnsi="Arial" w:cs="Arial"/>
          <w:b/>
          <w:bCs/>
        </w:rPr>
        <w:t>Related documents &amp; References</w:t>
      </w:r>
    </w:p>
    <w:p w14:paraId="2B771343" w14:textId="77777777" w:rsidR="00AB463A" w:rsidRPr="00781F03" w:rsidRDefault="00AB463A"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781F03">
        <w:rPr>
          <w:rFonts w:ascii="Arial" w:hAnsi="Arial" w:cs="Arial"/>
          <w:bCs/>
          <w:szCs w:val="22"/>
        </w:rPr>
        <w:t>CRF-QA-SOP-5: Safety Reporting and Pharmacovigilance in the King’s CRF</w:t>
      </w:r>
    </w:p>
    <w:p w14:paraId="122AC87C" w14:textId="77777777" w:rsidR="00AB463A" w:rsidRPr="00781F03" w:rsidRDefault="0006727A" w:rsidP="008106F2">
      <w:pPr>
        <w:pStyle w:val="ListParagraph"/>
        <w:numPr>
          <w:ilvl w:val="1"/>
          <w:numId w:val="1"/>
        </w:numPr>
        <w:tabs>
          <w:tab w:val="left" w:pos="1134"/>
        </w:tabs>
        <w:spacing w:line="360" w:lineRule="auto"/>
        <w:ind w:left="782" w:hanging="357"/>
        <w:jc w:val="both"/>
        <w:rPr>
          <w:rFonts w:ascii="Arial" w:hAnsi="Arial" w:cs="Arial"/>
          <w:b/>
          <w:bCs/>
          <w:szCs w:val="22"/>
        </w:rPr>
      </w:pPr>
      <w:r>
        <w:rPr>
          <w:rFonts w:ascii="Arial" w:hAnsi="Arial" w:cs="Arial"/>
          <w:bCs/>
          <w:szCs w:val="22"/>
        </w:rPr>
        <w:t xml:space="preserve">KCH </w:t>
      </w:r>
      <w:r w:rsidR="00AB463A" w:rsidRPr="00781F03">
        <w:rPr>
          <w:rFonts w:ascii="Arial" w:hAnsi="Arial" w:cs="Arial"/>
          <w:bCs/>
          <w:szCs w:val="22"/>
        </w:rPr>
        <w:t>Policy for the Management, Reporting, &amp; Investigation of Adverse Incidents (including Serious Incidents)</w:t>
      </w:r>
    </w:p>
    <w:p w14:paraId="0E59FA0B" w14:textId="77777777" w:rsidR="00F84074" w:rsidRPr="00781F03" w:rsidRDefault="00F84074"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781F03">
        <w:rPr>
          <w:rFonts w:ascii="Arial" w:hAnsi="Arial" w:cs="Arial"/>
          <w:bCs/>
          <w:szCs w:val="22"/>
        </w:rPr>
        <w:t>KCH Cardiopulmonary Resuscitation Operational Policy</w:t>
      </w:r>
    </w:p>
    <w:p w14:paraId="2CDA25EE" w14:textId="77777777" w:rsidR="00956A4C" w:rsidRPr="00781F03" w:rsidRDefault="00956A4C"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781F03">
        <w:rPr>
          <w:rFonts w:ascii="Arial" w:hAnsi="Arial" w:cs="Arial"/>
          <w:bCs/>
          <w:szCs w:val="22"/>
        </w:rPr>
        <w:t>KCH Adult Trolley Daily Checklist</w:t>
      </w:r>
    </w:p>
    <w:p w14:paraId="47EDDC33" w14:textId="77777777" w:rsidR="00956A4C" w:rsidRPr="000B3DA0" w:rsidRDefault="00956A4C" w:rsidP="008106F2">
      <w:pPr>
        <w:pStyle w:val="ListParagraph"/>
        <w:numPr>
          <w:ilvl w:val="1"/>
          <w:numId w:val="1"/>
        </w:numPr>
        <w:tabs>
          <w:tab w:val="left" w:pos="1134"/>
        </w:tabs>
        <w:spacing w:line="360" w:lineRule="auto"/>
        <w:ind w:left="782" w:hanging="357"/>
        <w:jc w:val="both"/>
        <w:rPr>
          <w:rFonts w:ascii="Arial" w:hAnsi="Arial" w:cs="Arial"/>
          <w:b/>
          <w:bCs/>
          <w:szCs w:val="22"/>
        </w:rPr>
      </w:pPr>
      <w:r w:rsidRPr="00781F03">
        <w:rPr>
          <w:rFonts w:ascii="Arial" w:hAnsi="Arial" w:cs="Arial"/>
          <w:bCs/>
          <w:szCs w:val="22"/>
        </w:rPr>
        <w:lastRenderedPageBreak/>
        <w:t>KCH Adult and Paediatric Trolley Daily Checklist</w:t>
      </w:r>
    </w:p>
    <w:p w14:paraId="0B2567F9" w14:textId="77777777" w:rsidR="000B3DA0" w:rsidRPr="000B3DA0" w:rsidRDefault="000B3DA0" w:rsidP="000B3DA0">
      <w:pPr>
        <w:pStyle w:val="ListParagraph"/>
        <w:numPr>
          <w:ilvl w:val="1"/>
          <w:numId w:val="1"/>
        </w:numPr>
        <w:tabs>
          <w:tab w:val="left" w:pos="1134"/>
        </w:tabs>
        <w:spacing w:line="360" w:lineRule="auto"/>
        <w:ind w:left="782" w:hanging="357"/>
        <w:jc w:val="both"/>
        <w:rPr>
          <w:rFonts w:ascii="Arial" w:hAnsi="Arial" w:cs="Arial"/>
          <w:b/>
          <w:bCs/>
          <w:szCs w:val="22"/>
        </w:rPr>
      </w:pPr>
      <w:r w:rsidRPr="000B3DA0">
        <w:rPr>
          <w:rFonts w:ascii="Arial" w:hAnsi="Arial" w:cs="Arial"/>
          <w:bCs/>
          <w:szCs w:val="22"/>
        </w:rPr>
        <w:t xml:space="preserve">All KCH documents: </w:t>
      </w:r>
      <w:hyperlink r:id="rId12" w:history="1">
        <w:r w:rsidRPr="000B3DA0">
          <w:rPr>
            <w:rStyle w:val="Hyperlink"/>
            <w:rFonts w:ascii="Arial" w:hAnsi="Arial" w:cs="Arial"/>
            <w:bCs/>
            <w:szCs w:val="22"/>
          </w:rPr>
          <w:t>http://kingsdocs/Pages/Home.aspx</w:t>
        </w:r>
      </w:hyperlink>
    </w:p>
    <w:p w14:paraId="35126DF6" w14:textId="77777777" w:rsidR="003D163B" w:rsidRPr="003D163B" w:rsidRDefault="00F84074" w:rsidP="003D163B">
      <w:pPr>
        <w:pStyle w:val="ListParagraph"/>
        <w:numPr>
          <w:ilvl w:val="1"/>
          <w:numId w:val="1"/>
        </w:numPr>
        <w:tabs>
          <w:tab w:val="left" w:pos="1134"/>
        </w:tabs>
        <w:spacing w:line="360" w:lineRule="auto"/>
        <w:ind w:left="782" w:hanging="357"/>
        <w:jc w:val="both"/>
        <w:rPr>
          <w:rStyle w:val="Hyperlink"/>
          <w:rFonts w:ascii="Arial" w:hAnsi="Arial" w:cs="Arial"/>
          <w:b/>
          <w:bCs/>
          <w:color w:val="auto"/>
          <w:szCs w:val="22"/>
          <w:u w:val="none"/>
        </w:rPr>
      </w:pPr>
      <w:r w:rsidRPr="00781F03">
        <w:rPr>
          <w:rFonts w:ascii="Arial" w:hAnsi="Arial" w:cs="Arial"/>
          <w:bCs/>
          <w:szCs w:val="22"/>
        </w:rPr>
        <w:t>Resuscitation Council</w:t>
      </w:r>
      <w:r w:rsidR="00DA1AA7" w:rsidRPr="00781F03">
        <w:rPr>
          <w:rFonts w:ascii="Arial" w:hAnsi="Arial" w:cs="Arial"/>
          <w:bCs/>
          <w:szCs w:val="22"/>
        </w:rPr>
        <w:t xml:space="preserve"> </w:t>
      </w:r>
      <w:r w:rsidR="000B3DA0">
        <w:rPr>
          <w:rFonts w:ascii="Arial" w:hAnsi="Arial" w:cs="Arial"/>
          <w:bCs/>
          <w:szCs w:val="22"/>
        </w:rPr>
        <w:t>guidelines:</w:t>
      </w:r>
      <w:r w:rsidR="0037246B" w:rsidRPr="0037246B">
        <w:t xml:space="preserve"> </w:t>
      </w:r>
      <w:hyperlink r:id="rId13" w:history="1">
        <w:r w:rsidR="0037246B" w:rsidRPr="000B3DA0">
          <w:rPr>
            <w:rStyle w:val="Hyperlink"/>
            <w:rFonts w:ascii="Arial" w:hAnsi="Arial" w:cs="Arial"/>
            <w:bCs/>
            <w:szCs w:val="22"/>
          </w:rPr>
          <w:t>https://www.resus.org.uk/resuscitation-guidelines/</w:t>
        </w:r>
      </w:hyperlink>
    </w:p>
    <w:p w14:paraId="1F113A2E" w14:textId="77777777" w:rsidR="003D163B" w:rsidRPr="003D163B" w:rsidRDefault="003D163B" w:rsidP="003D163B">
      <w:pPr>
        <w:pStyle w:val="ListParagraph"/>
        <w:numPr>
          <w:ilvl w:val="1"/>
          <w:numId w:val="1"/>
        </w:numPr>
        <w:tabs>
          <w:tab w:val="left" w:pos="1134"/>
        </w:tabs>
        <w:spacing w:line="360" w:lineRule="auto"/>
        <w:ind w:left="782" w:hanging="357"/>
        <w:jc w:val="both"/>
        <w:rPr>
          <w:rFonts w:ascii="Arial" w:hAnsi="Arial" w:cs="Arial"/>
          <w:b/>
          <w:bCs/>
          <w:szCs w:val="22"/>
        </w:rPr>
      </w:pPr>
      <w:r w:rsidRPr="003D163B">
        <w:rPr>
          <w:rFonts w:ascii="Arial" w:hAnsi="Arial" w:cs="Arial"/>
          <w:b/>
          <w:bCs/>
          <w:szCs w:val="22"/>
        </w:rPr>
        <w:t>KCH Immediate Life Support Training Programme (ILS)</w:t>
      </w:r>
      <w:r>
        <w:rPr>
          <w:rFonts w:ascii="Arial" w:hAnsi="Arial" w:cs="Arial"/>
          <w:b/>
          <w:bCs/>
          <w:szCs w:val="22"/>
        </w:rPr>
        <w:t>. Register on LEAP</w:t>
      </w:r>
    </w:p>
    <w:p w14:paraId="72F1B8F2" w14:textId="77777777" w:rsidR="00F66CF4" w:rsidRPr="002849CB" w:rsidRDefault="00F66CF4" w:rsidP="000B3DA0">
      <w:pPr>
        <w:pStyle w:val="NoSpacing"/>
      </w:pPr>
    </w:p>
    <w:p w14:paraId="3E510BA2" w14:textId="77777777" w:rsidR="004D2137" w:rsidRPr="002849CB" w:rsidRDefault="004D2137" w:rsidP="003F0B56">
      <w:pPr>
        <w:pStyle w:val="ListParagraph"/>
        <w:numPr>
          <w:ilvl w:val="0"/>
          <w:numId w:val="1"/>
        </w:numPr>
        <w:spacing w:line="360" w:lineRule="auto"/>
        <w:jc w:val="both"/>
        <w:rPr>
          <w:rFonts w:ascii="Arial" w:hAnsi="Arial" w:cs="Arial"/>
          <w:b/>
          <w:bCs/>
        </w:rPr>
      </w:pPr>
      <w:r w:rsidRPr="002849CB">
        <w:rPr>
          <w:rFonts w:ascii="Arial" w:hAnsi="Arial" w:cs="Arial"/>
          <w:b/>
          <w:bCs/>
        </w:rPr>
        <w:t>List of Appendices</w:t>
      </w:r>
      <w:r w:rsidR="00407C86">
        <w:rPr>
          <w:rFonts w:ascii="Arial" w:hAnsi="Arial" w:cs="Arial"/>
          <w:b/>
          <w:bCs/>
        </w:rPr>
        <w:t xml:space="preserve"> </w:t>
      </w:r>
    </w:p>
    <w:p w14:paraId="46381919" w14:textId="77777777" w:rsidR="00781F03" w:rsidRDefault="0028562F" w:rsidP="000B3DA0">
      <w:pPr>
        <w:spacing w:line="360" w:lineRule="auto"/>
        <w:jc w:val="both"/>
        <w:rPr>
          <w:rFonts w:ascii="Arial" w:hAnsi="Arial" w:cs="Arial"/>
          <w:bCs/>
        </w:rPr>
      </w:pPr>
      <w:r w:rsidRPr="000B3DA0">
        <w:rPr>
          <w:rFonts w:ascii="Arial" w:hAnsi="Arial" w:cs="Arial"/>
          <w:bCs/>
        </w:rPr>
        <w:t>N/A</w:t>
      </w:r>
    </w:p>
    <w:p w14:paraId="7127A65A" w14:textId="77777777" w:rsidR="00EF435F" w:rsidRDefault="00EF435F" w:rsidP="000B3DA0">
      <w:pPr>
        <w:spacing w:line="360" w:lineRule="auto"/>
        <w:jc w:val="both"/>
        <w:rPr>
          <w:rFonts w:ascii="Arial" w:hAnsi="Arial" w:cs="Arial"/>
          <w:bCs/>
        </w:rPr>
      </w:pPr>
    </w:p>
    <w:p w14:paraId="1925B579" w14:textId="77777777" w:rsidR="00EF435F" w:rsidRDefault="00EF435F" w:rsidP="000B3DA0">
      <w:pPr>
        <w:spacing w:line="360" w:lineRule="auto"/>
        <w:jc w:val="both"/>
        <w:rPr>
          <w:rFonts w:ascii="Arial" w:hAnsi="Arial" w:cs="Arial"/>
          <w:bCs/>
        </w:rPr>
      </w:pPr>
    </w:p>
    <w:p w14:paraId="56AF904A" w14:textId="77777777" w:rsidR="00EF435F" w:rsidRDefault="00EF435F" w:rsidP="000B3DA0">
      <w:pPr>
        <w:spacing w:line="360" w:lineRule="auto"/>
        <w:jc w:val="both"/>
        <w:rPr>
          <w:rFonts w:ascii="Arial" w:hAnsi="Arial" w:cs="Arial"/>
          <w:bCs/>
        </w:rPr>
      </w:pPr>
    </w:p>
    <w:p w14:paraId="283F3C9A" w14:textId="77777777" w:rsidR="00EF435F" w:rsidRDefault="00EF435F" w:rsidP="000B3DA0">
      <w:pPr>
        <w:spacing w:line="360" w:lineRule="auto"/>
        <w:jc w:val="both"/>
        <w:rPr>
          <w:rFonts w:ascii="Arial" w:hAnsi="Arial" w:cs="Arial"/>
          <w:bCs/>
        </w:rPr>
      </w:pPr>
    </w:p>
    <w:p w14:paraId="1D04B1FF" w14:textId="77777777" w:rsidR="00EF435F" w:rsidRDefault="00EF435F" w:rsidP="000B3DA0">
      <w:pPr>
        <w:spacing w:line="360" w:lineRule="auto"/>
        <w:jc w:val="both"/>
        <w:rPr>
          <w:rFonts w:ascii="Arial" w:hAnsi="Arial" w:cs="Arial"/>
          <w:bCs/>
        </w:rPr>
      </w:pPr>
    </w:p>
    <w:p w14:paraId="582D3324" w14:textId="77777777" w:rsidR="00EF435F" w:rsidRDefault="00EF435F" w:rsidP="000B3DA0">
      <w:pPr>
        <w:spacing w:line="360" w:lineRule="auto"/>
        <w:jc w:val="both"/>
        <w:rPr>
          <w:rFonts w:ascii="Arial" w:hAnsi="Arial" w:cs="Arial"/>
          <w:bCs/>
        </w:rPr>
      </w:pPr>
    </w:p>
    <w:p w14:paraId="590FCC0F" w14:textId="77777777" w:rsidR="00EF435F" w:rsidRDefault="00EF435F" w:rsidP="000B3DA0">
      <w:pPr>
        <w:spacing w:line="360" w:lineRule="auto"/>
        <w:jc w:val="both"/>
        <w:rPr>
          <w:rFonts w:ascii="Arial" w:hAnsi="Arial" w:cs="Arial"/>
          <w:bCs/>
        </w:rPr>
      </w:pPr>
    </w:p>
    <w:p w14:paraId="4E144F70" w14:textId="77777777" w:rsidR="00EF435F" w:rsidRDefault="00EF435F" w:rsidP="000B3DA0">
      <w:pPr>
        <w:spacing w:line="360" w:lineRule="auto"/>
        <w:jc w:val="both"/>
        <w:rPr>
          <w:rFonts w:ascii="Arial" w:hAnsi="Arial" w:cs="Arial"/>
          <w:bCs/>
        </w:rPr>
      </w:pPr>
    </w:p>
    <w:p w14:paraId="7C385C6B" w14:textId="77777777" w:rsidR="00EF435F" w:rsidRDefault="00EF435F" w:rsidP="000B3DA0">
      <w:pPr>
        <w:spacing w:line="360" w:lineRule="auto"/>
        <w:jc w:val="both"/>
        <w:rPr>
          <w:rFonts w:ascii="Arial" w:hAnsi="Arial" w:cs="Arial"/>
          <w:bCs/>
        </w:rPr>
      </w:pPr>
    </w:p>
    <w:p w14:paraId="193E61D2" w14:textId="77777777" w:rsidR="00EF435F" w:rsidRDefault="00EF435F" w:rsidP="000B3DA0">
      <w:pPr>
        <w:spacing w:line="360" w:lineRule="auto"/>
        <w:jc w:val="both"/>
        <w:rPr>
          <w:rFonts w:ascii="Arial" w:hAnsi="Arial" w:cs="Arial"/>
          <w:bCs/>
        </w:rPr>
      </w:pPr>
    </w:p>
    <w:p w14:paraId="093B6CF7" w14:textId="7D615612" w:rsidR="00EF435F" w:rsidRDefault="00EF435F" w:rsidP="000B3DA0">
      <w:pPr>
        <w:spacing w:line="360" w:lineRule="auto"/>
        <w:jc w:val="both"/>
        <w:rPr>
          <w:rFonts w:ascii="Arial" w:hAnsi="Arial" w:cs="Arial"/>
          <w:bCs/>
        </w:rPr>
      </w:pPr>
    </w:p>
    <w:p w14:paraId="1A2FE19C" w14:textId="3D5D7D68" w:rsidR="002E2A1B" w:rsidRDefault="002E2A1B" w:rsidP="000B3DA0">
      <w:pPr>
        <w:spacing w:line="360" w:lineRule="auto"/>
        <w:jc w:val="both"/>
        <w:rPr>
          <w:rFonts w:ascii="Arial" w:hAnsi="Arial" w:cs="Arial"/>
          <w:bCs/>
        </w:rPr>
      </w:pPr>
    </w:p>
    <w:p w14:paraId="46A0C6A3" w14:textId="6DF72708" w:rsidR="002E2A1B" w:rsidRDefault="002E2A1B" w:rsidP="000B3DA0">
      <w:pPr>
        <w:spacing w:line="360" w:lineRule="auto"/>
        <w:jc w:val="both"/>
        <w:rPr>
          <w:rFonts w:ascii="Arial" w:hAnsi="Arial" w:cs="Arial"/>
          <w:bCs/>
        </w:rPr>
      </w:pPr>
    </w:p>
    <w:p w14:paraId="3DA14888" w14:textId="5B2B3117" w:rsidR="002E2A1B" w:rsidRDefault="002E2A1B" w:rsidP="000B3DA0">
      <w:pPr>
        <w:spacing w:line="360" w:lineRule="auto"/>
        <w:jc w:val="both"/>
        <w:rPr>
          <w:rFonts w:ascii="Arial" w:hAnsi="Arial" w:cs="Arial"/>
          <w:bCs/>
        </w:rPr>
      </w:pPr>
    </w:p>
    <w:p w14:paraId="23072C3A" w14:textId="32CC3A8B" w:rsidR="002E2A1B" w:rsidRDefault="002E2A1B" w:rsidP="000B3DA0">
      <w:pPr>
        <w:spacing w:line="360" w:lineRule="auto"/>
        <w:jc w:val="both"/>
        <w:rPr>
          <w:rFonts w:ascii="Arial" w:hAnsi="Arial" w:cs="Arial"/>
          <w:bCs/>
        </w:rPr>
      </w:pPr>
    </w:p>
    <w:p w14:paraId="5FEEBBB0" w14:textId="77777777" w:rsidR="002E2A1B" w:rsidRDefault="002E2A1B" w:rsidP="000B3DA0">
      <w:pPr>
        <w:spacing w:line="360" w:lineRule="auto"/>
        <w:jc w:val="both"/>
        <w:rPr>
          <w:rFonts w:ascii="Arial" w:hAnsi="Arial" w:cs="Arial"/>
          <w:bCs/>
        </w:rPr>
      </w:pPr>
    </w:p>
    <w:p w14:paraId="47CFF1A2" w14:textId="724B95E2" w:rsidR="00EF435F" w:rsidRDefault="00EF435F" w:rsidP="000B3DA0">
      <w:pPr>
        <w:spacing w:line="360" w:lineRule="auto"/>
        <w:jc w:val="both"/>
        <w:rPr>
          <w:rFonts w:ascii="Arial" w:hAnsi="Arial" w:cs="Arial"/>
          <w:bCs/>
        </w:rPr>
      </w:pPr>
    </w:p>
    <w:p w14:paraId="58C1E707" w14:textId="251783D7" w:rsidR="00787F8F" w:rsidRDefault="00787F8F" w:rsidP="000B3DA0">
      <w:pPr>
        <w:spacing w:line="360" w:lineRule="auto"/>
        <w:jc w:val="both"/>
        <w:rPr>
          <w:rFonts w:ascii="Arial" w:hAnsi="Arial" w:cs="Arial"/>
          <w:bCs/>
        </w:rPr>
      </w:pPr>
    </w:p>
    <w:p w14:paraId="122988CE" w14:textId="610EA389" w:rsidR="00787F8F" w:rsidRDefault="00787F8F" w:rsidP="000B3DA0">
      <w:pPr>
        <w:spacing w:line="360" w:lineRule="auto"/>
        <w:jc w:val="both"/>
        <w:rPr>
          <w:rFonts w:ascii="Arial" w:hAnsi="Arial" w:cs="Arial"/>
          <w:bCs/>
        </w:rPr>
      </w:pPr>
    </w:p>
    <w:p w14:paraId="09A4B889" w14:textId="191F10D9" w:rsidR="00787F8F" w:rsidRDefault="00787F8F" w:rsidP="000B3DA0">
      <w:pPr>
        <w:spacing w:line="360" w:lineRule="auto"/>
        <w:jc w:val="both"/>
        <w:rPr>
          <w:rFonts w:ascii="Arial" w:hAnsi="Arial" w:cs="Arial"/>
          <w:bCs/>
        </w:rPr>
      </w:pPr>
    </w:p>
    <w:p w14:paraId="0F75ACA5" w14:textId="77777777" w:rsidR="00EF435F" w:rsidRPr="000B3DA0" w:rsidRDefault="00EF435F" w:rsidP="000B3DA0">
      <w:pPr>
        <w:spacing w:line="360" w:lineRule="auto"/>
        <w:jc w:val="both"/>
        <w:rPr>
          <w:rFonts w:ascii="Arial" w:hAnsi="Arial" w:cs="Arial"/>
          <w:bCs/>
          <w:szCs w:val="22"/>
        </w:rPr>
      </w:pPr>
    </w:p>
    <w:p w14:paraId="306CF2C9" w14:textId="77777777" w:rsidR="000B3DA0" w:rsidRPr="000B3DA0" w:rsidRDefault="000B3DA0" w:rsidP="000B3DA0">
      <w:pPr>
        <w:pStyle w:val="NoSpacing"/>
      </w:pPr>
    </w:p>
    <w:p w14:paraId="5EAACF60" w14:textId="17D62117" w:rsidR="004D2137" w:rsidRDefault="004D2137" w:rsidP="004D2137">
      <w:pPr>
        <w:pStyle w:val="ListParagraph"/>
        <w:numPr>
          <w:ilvl w:val="0"/>
          <w:numId w:val="1"/>
        </w:numPr>
        <w:spacing w:line="360" w:lineRule="auto"/>
        <w:jc w:val="both"/>
        <w:rPr>
          <w:rFonts w:ascii="Arial" w:hAnsi="Arial" w:cs="Arial"/>
          <w:b/>
          <w:bCs/>
        </w:rPr>
      </w:pPr>
      <w:r w:rsidRPr="002849CB">
        <w:rPr>
          <w:rFonts w:ascii="Arial" w:hAnsi="Arial" w:cs="Arial"/>
          <w:b/>
          <w:bCs/>
        </w:rPr>
        <w:t>Approval and sign off</w:t>
      </w:r>
    </w:p>
    <w:p w14:paraId="065D1CCE" w14:textId="0BBB6DAD" w:rsidR="002E2A1B" w:rsidRDefault="002E2A1B" w:rsidP="002E2A1B">
      <w:pPr>
        <w:pStyle w:val="ListParagraph"/>
        <w:spacing w:line="360" w:lineRule="auto"/>
        <w:ind w:left="360"/>
        <w:jc w:val="both"/>
        <w:rPr>
          <w:rFonts w:ascii="Arial" w:hAnsi="Arial" w:cs="Arial"/>
          <w:szCs w:val="22"/>
        </w:rPr>
      </w:pPr>
      <w:r w:rsidRPr="002E2A1B">
        <w:rPr>
          <w:rFonts w:ascii="Arial" w:hAnsi="Arial" w:cs="Arial"/>
          <w:szCs w:val="22"/>
        </w:rPr>
        <w:t xml:space="preserve">Approval and sign off are performed via Q-Pulse as described in </w:t>
      </w:r>
      <w:r w:rsidRPr="002E2A1B">
        <w:rPr>
          <w:rFonts w:ascii="Arial" w:hAnsi="Arial" w:cs="Arial"/>
          <w:i/>
          <w:iCs/>
          <w:szCs w:val="22"/>
        </w:rPr>
        <w:t>CRF-QA-SOP-3: Preparation, Review, Approval and Release of Standard Operating Procedures in the King’s CRF</w:t>
      </w:r>
      <w:r w:rsidRPr="002E2A1B">
        <w:rPr>
          <w:rFonts w:ascii="Arial" w:hAnsi="Arial" w:cs="Arial"/>
          <w:szCs w:val="22"/>
        </w:rPr>
        <w:t>, version 7.0 dated 10 August 2023. All approval record are captured in the Document module section of the relevant SOP on Q-Pulse.</w:t>
      </w:r>
    </w:p>
    <w:p w14:paraId="306B44F0" w14:textId="77777777" w:rsidR="002E2A1B" w:rsidRPr="002E2A1B" w:rsidRDefault="002E2A1B" w:rsidP="002E2A1B">
      <w:pPr>
        <w:pStyle w:val="ListParagraph"/>
        <w:spacing w:line="360" w:lineRule="auto"/>
        <w:ind w:left="360"/>
        <w:jc w:val="both"/>
        <w:rPr>
          <w:rFonts w:ascii="Arial" w:hAnsi="Arial" w:cs="Arial"/>
          <w:b/>
          <w:bCs/>
        </w:rPr>
      </w:pPr>
    </w:p>
    <w:p w14:paraId="59E28538" w14:textId="77777777" w:rsidR="004D2137" w:rsidRDefault="004D2137" w:rsidP="004D2137">
      <w:pPr>
        <w:pStyle w:val="Header"/>
        <w:pBdr>
          <w:top w:val="single" w:sz="4" w:space="1" w:color="auto"/>
          <w:left w:val="single" w:sz="4" w:space="4" w:color="auto"/>
          <w:bottom w:val="single" w:sz="4" w:space="5" w:color="auto"/>
          <w:right w:val="single" w:sz="4" w:space="4" w:color="auto"/>
        </w:pBdr>
        <w:shd w:val="clear" w:color="auto" w:fill="E6E6E6"/>
        <w:tabs>
          <w:tab w:val="clear" w:pos="4153"/>
          <w:tab w:val="clear" w:pos="8306"/>
        </w:tabs>
        <w:spacing w:line="360" w:lineRule="auto"/>
        <w:jc w:val="both"/>
        <w:rPr>
          <w:b/>
          <w:bCs/>
          <w:sz w:val="22"/>
        </w:rPr>
      </w:pPr>
      <w:r>
        <w:rPr>
          <w:b/>
          <w:bCs/>
          <w:sz w:val="22"/>
        </w:rPr>
        <w:t>Author:</w:t>
      </w:r>
    </w:p>
    <w:p w14:paraId="621D8C09" w14:textId="21733359" w:rsidR="004D2137" w:rsidRDefault="00D444D2"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Name: </w:t>
      </w:r>
      <w:r>
        <w:rPr>
          <w:rFonts w:ascii="Arial" w:hAnsi="Arial" w:cs="Arial"/>
        </w:rPr>
        <w:tab/>
        <w:t xml:space="preserve"> </w:t>
      </w:r>
      <w:r w:rsidR="007765EE">
        <w:rPr>
          <w:rFonts w:ascii="Arial" w:hAnsi="Arial" w:cs="Arial"/>
        </w:rPr>
        <w:t>Danilo Nebres</w:t>
      </w:r>
      <w:r w:rsidR="0028562F">
        <w:rPr>
          <w:rFonts w:ascii="Arial" w:hAnsi="Arial" w:cs="Arial"/>
        </w:rPr>
        <w:tab/>
      </w:r>
    </w:p>
    <w:p w14:paraId="2292152E" w14:textId="77777777" w:rsidR="004D2137" w:rsidRDefault="00D444D2"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Position: </w:t>
      </w:r>
      <w:r w:rsidR="00781F03">
        <w:rPr>
          <w:rFonts w:ascii="Arial" w:hAnsi="Arial" w:cs="Arial"/>
        </w:rPr>
        <w:t xml:space="preserve">CRF </w:t>
      </w:r>
      <w:r w:rsidR="000B3DA0">
        <w:rPr>
          <w:rFonts w:ascii="Arial" w:hAnsi="Arial" w:cs="Arial"/>
        </w:rPr>
        <w:t xml:space="preserve">Lead </w:t>
      </w:r>
      <w:r w:rsidR="0028562F">
        <w:rPr>
          <w:rFonts w:ascii="Arial" w:hAnsi="Arial" w:cs="Arial"/>
        </w:rPr>
        <w:t>Research Nurse</w:t>
      </w:r>
      <w:r w:rsidR="004D2137">
        <w:rPr>
          <w:rFonts w:ascii="Arial" w:hAnsi="Arial" w:cs="Arial"/>
        </w:rPr>
        <w:tab/>
      </w:r>
      <w:r w:rsidR="004D2137">
        <w:rPr>
          <w:rFonts w:ascii="Arial" w:hAnsi="Arial" w:cs="Arial"/>
        </w:rPr>
        <w:tab/>
      </w:r>
    </w:p>
    <w:p w14:paraId="59434C5E"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p w14:paraId="05D59701"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p>
    <w:p w14:paraId="6E0EC792"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b/>
          <w:bCs/>
        </w:rPr>
      </w:pPr>
      <w:r>
        <w:rPr>
          <w:rFonts w:ascii="Arial" w:hAnsi="Arial" w:cs="Arial"/>
          <w:b/>
          <w:bCs/>
        </w:rPr>
        <w:t>Approved by:</w:t>
      </w:r>
    </w:p>
    <w:p w14:paraId="480B0D72" w14:textId="77777777" w:rsidR="004D2137" w:rsidRDefault="00D644E6"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Name: </w:t>
      </w:r>
      <w:r w:rsidR="004D2137">
        <w:rPr>
          <w:rFonts w:ascii="Arial" w:hAnsi="Arial" w:cs="Arial"/>
        </w:rPr>
        <w:tab/>
      </w:r>
      <w:r w:rsidR="00781F03">
        <w:rPr>
          <w:rFonts w:ascii="Arial" w:hAnsi="Arial" w:cs="Arial"/>
        </w:rPr>
        <w:t>Elka Giemza</w:t>
      </w:r>
    </w:p>
    <w:p w14:paraId="6B0FAD59" w14:textId="77777777" w:rsidR="004D2137" w:rsidRDefault="00D444D2"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Position: </w:t>
      </w:r>
      <w:r w:rsidR="00781F03">
        <w:rPr>
          <w:rFonts w:ascii="Arial" w:hAnsi="Arial" w:cs="Arial"/>
        </w:rPr>
        <w:t>CRF Manager</w:t>
      </w:r>
      <w:r w:rsidR="004D2137">
        <w:rPr>
          <w:rFonts w:ascii="Arial" w:hAnsi="Arial" w:cs="Arial"/>
        </w:rPr>
        <w:tab/>
      </w:r>
    </w:p>
    <w:p w14:paraId="537A0E7D"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p w14:paraId="0C8AC5A1"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p>
    <w:p w14:paraId="42CC5A66"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b/>
          <w:bCs/>
        </w:rPr>
      </w:pPr>
      <w:r>
        <w:rPr>
          <w:rFonts w:ascii="Arial" w:hAnsi="Arial" w:cs="Arial"/>
          <w:b/>
          <w:bCs/>
        </w:rPr>
        <w:t>Authorised by:</w:t>
      </w:r>
    </w:p>
    <w:p w14:paraId="34B4DBA3"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Name:  </w:t>
      </w:r>
      <w:r w:rsidR="00D644E6">
        <w:rPr>
          <w:rFonts w:ascii="Arial" w:hAnsi="Arial" w:cs="Arial"/>
        </w:rPr>
        <w:t>Professor Peter Goadsby</w:t>
      </w:r>
      <w:r>
        <w:rPr>
          <w:rFonts w:ascii="Arial" w:hAnsi="Arial" w:cs="Arial"/>
        </w:rPr>
        <w:tab/>
      </w:r>
    </w:p>
    <w:p w14:paraId="195ADB3A" w14:textId="77777777" w:rsidR="004D2137" w:rsidRDefault="00D444D2"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rPr>
          <w:rFonts w:ascii="Arial" w:hAnsi="Arial" w:cs="Arial"/>
        </w:rPr>
      </w:pPr>
      <w:r>
        <w:rPr>
          <w:rFonts w:ascii="Arial" w:hAnsi="Arial" w:cs="Arial"/>
        </w:rPr>
        <w:t xml:space="preserve">Position: </w:t>
      </w:r>
      <w:r w:rsidR="00D644E6">
        <w:rPr>
          <w:rFonts w:ascii="Arial" w:hAnsi="Arial" w:cs="Arial"/>
        </w:rPr>
        <w:t>CRF Director</w:t>
      </w:r>
    </w:p>
    <w:p w14:paraId="4D98FFD5" w14:textId="77777777" w:rsidR="004D2137" w:rsidRDefault="004D2137" w:rsidP="004D2137">
      <w:pPr>
        <w:pBdr>
          <w:top w:val="single" w:sz="4" w:space="1" w:color="auto"/>
          <w:left w:val="single" w:sz="4" w:space="4" w:color="auto"/>
          <w:bottom w:val="single" w:sz="4" w:space="5" w:color="auto"/>
          <w:right w:val="single" w:sz="4" w:space="4" w:color="auto"/>
        </w:pBdr>
        <w:shd w:val="clear" w:color="auto" w:fill="E6E6E6"/>
        <w:spacing w:line="360" w:lineRule="auto"/>
        <w:jc w:val="both"/>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p>
    <w:sectPr w:rsidR="004D2137" w:rsidSect="00E74BFC">
      <w:headerReference w:type="even" r:id="rId14"/>
      <w:headerReference w:type="default"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F33AF" w14:textId="77777777" w:rsidR="00423F92" w:rsidRDefault="00423F92" w:rsidP="004D2137">
      <w:r>
        <w:separator/>
      </w:r>
    </w:p>
  </w:endnote>
  <w:endnote w:type="continuationSeparator" w:id="0">
    <w:p w14:paraId="195427BC" w14:textId="77777777" w:rsidR="00423F92" w:rsidRDefault="00423F92" w:rsidP="004D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7210"/>
      <w:docPartObj>
        <w:docPartGallery w:val="Page Numbers (Bottom of Page)"/>
        <w:docPartUnique/>
      </w:docPartObj>
    </w:sdtPr>
    <w:sdtContent>
      <w:sdt>
        <w:sdtPr>
          <w:id w:val="565050477"/>
          <w:docPartObj>
            <w:docPartGallery w:val="Page Numbers (Top of Page)"/>
            <w:docPartUnique/>
          </w:docPartObj>
        </w:sdtPr>
        <w:sdtContent>
          <w:p w14:paraId="2AC35C0B" w14:textId="77777777" w:rsidR="005B2E36" w:rsidRDefault="005B2E36" w:rsidP="00D644E6">
            <w:pPr>
              <w:pStyle w:val="Footer"/>
              <w:jc w:val="center"/>
              <w:rPr>
                <w:b/>
                <w:smallCaps/>
                <w:color w:val="5F5F5F"/>
              </w:rPr>
            </w:pPr>
            <w:r>
              <w:rPr>
                <w:b/>
                <w:smallCaps/>
                <w:color w:val="5F5F5F"/>
              </w:rPr>
              <w:t>the user of this document is responsible for ensuring it is the current version</w:t>
            </w:r>
          </w:p>
          <w:p w14:paraId="23AEC912" w14:textId="77777777" w:rsidR="005B2E36" w:rsidRDefault="005B2E36" w:rsidP="00D644E6">
            <w:pPr>
              <w:pStyle w:val="Footer"/>
              <w:jc w:val="center"/>
            </w:pPr>
            <w:r>
              <w:rPr>
                <w:b/>
                <w:smallCaps/>
                <w:color w:val="5F5F5F"/>
                <w:sz w:val="18"/>
                <w:szCs w:val="18"/>
              </w:rPr>
              <w:t>MASTER COPY</w:t>
            </w:r>
          </w:p>
          <w:p w14:paraId="03647E6D" w14:textId="4E5EC807" w:rsidR="005B2E36" w:rsidRDefault="005B2E36">
            <w:pPr>
              <w:pStyle w:val="Footer"/>
              <w:jc w:val="center"/>
              <w:rPr>
                <w:b/>
                <w:sz w:val="24"/>
              </w:rPr>
            </w:pPr>
            <w:r>
              <w:t xml:space="preserve">Page </w:t>
            </w:r>
            <w:r>
              <w:rPr>
                <w:b/>
                <w:sz w:val="24"/>
              </w:rPr>
              <w:fldChar w:fldCharType="begin"/>
            </w:r>
            <w:r>
              <w:rPr>
                <w:b/>
              </w:rPr>
              <w:instrText xml:space="preserve"> PAGE </w:instrText>
            </w:r>
            <w:r>
              <w:rPr>
                <w:b/>
                <w:sz w:val="24"/>
              </w:rPr>
              <w:fldChar w:fldCharType="separate"/>
            </w:r>
            <w:r w:rsidR="009C48F4">
              <w:rPr>
                <w:b/>
                <w:noProof/>
              </w:rPr>
              <w:t>10</w:t>
            </w:r>
            <w:r>
              <w:rPr>
                <w:b/>
                <w:sz w:val="24"/>
              </w:rPr>
              <w:fldChar w:fldCharType="end"/>
            </w:r>
            <w:r>
              <w:t xml:space="preserve"> of </w:t>
            </w:r>
            <w:r>
              <w:rPr>
                <w:b/>
                <w:sz w:val="24"/>
              </w:rPr>
              <w:fldChar w:fldCharType="begin"/>
            </w:r>
            <w:r>
              <w:rPr>
                <w:b/>
              </w:rPr>
              <w:instrText xml:space="preserve"> NUMPAGES  </w:instrText>
            </w:r>
            <w:r>
              <w:rPr>
                <w:b/>
                <w:sz w:val="24"/>
              </w:rPr>
              <w:fldChar w:fldCharType="separate"/>
            </w:r>
            <w:r w:rsidR="009C48F4">
              <w:rPr>
                <w:b/>
                <w:noProof/>
              </w:rPr>
              <w:t>10</w:t>
            </w:r>
            <w:r>
              <w:rPr>
                <w:b/>
                <w:sz w:val="24"/>
              </w:rPr>
              <w:fldChar w:fldCharType="end"/>
            </w:r>
          </w:p>
          <w:p w14:paraId="4152C8A1" w14:textId="77777777" w:rsidR="005B2E36" w:rsidRDefault="00000000" w:rsidP="004D2137">
            <w:pPr>
              <w:pStyle w:val="Footer"/>
            </w:pPr>
          </w:p>
        </w:sdtContent>
      </w:sdt>
    </w:sdtContent>
  </w:sdt>
  <w:p w14:paraId="50B1D30D" w14:textId="77777777" w:rsidR="00F97923" w:rsidRPr="00F97923" w:rsidRDefault="00F97923" w:rsidP="00F97923">
    <w:pPr>
      <w:tabs>
        <w:tab w:val="center" w:pos="4513"/>
        <w:tab w:val="right" w:pos="9026"/>
      </w:tabs>
      <w:jc w:val="both"/>
      <w:rPr>
        <w:rFonts w:ascii="Arial" w:hAnsi="Arial" w:cs="Arial"/>
        <w:sz w:val="18"/>
        <w:szCs w:val="18"/>
      </w:rPr>
    </w:pPr>
    <w:r w:rsidRPr="00F97923">
      <w:rPr>
        <w:rFonts w:ascii="Arial" w:hAnsi="Arial" w:cs="Arial"/>
        <w:sz w:val="18"/>
        <w:szCs w:val="18"/>
      </w:rPr>
      <w:t>Effective Date: 09 October 2026</w:t>
    </w:r>
  </w:p>
  <w:p w14:paraId="50FA7236" w14:textId="77777777" w:rsidR="00F97923" w:rsidRPr="00F97923" w:rsidRDefault="00F97923" w:rsidP="00F97923">
    <w:pPr>
      <w:tabs>
        <w:tab w:val="center" w:pos="4513"/>
        <w:tab w:val="right" w:pos="9026"/>
      </w:tabs>
      <w:jc w:val="both"/>
      <w:rPr>
        <w:rFonts w:ascii="Arial" w:hAnsi="Arial" w:cs="Arial"/>
        <w:sz w:val="18"/>
        <w:szCs w:val="18"/>
      </w:rPr>
    </w:pPr>
    <w:r w:rsidRPr="00F97923">
      <w:rPr>
        <w:rFonts w:ascii="Arial" w:hAnsi="Arial" w:cs="Arial"/>
        <w:sz w:val="18"/>
        <w:szCs w:val="18"/>
      </w:rPr>
      <w:t>Review Date: 09 October 2028</w:t>
    </w:r>
  </w:p>
  <w:p w14:paraId="4017A87A" w14:textId="32FC6F50" w:rsidR="005B2E36" w:rsidRPr="00ED4959" w:rsidRDefault="00F97923" w:rsidP="00F97923">
    <w:pPr>
      <w:tabs>
        <w:tab w:val="center" w:pos="4513"/>
        <w:tab w:val="right" w:pos="9026"/>
      </w:tabs>
      <w:jc w:val="both"/>
      <w:rPr>
        <w:rFonts w:ascii="Arial" w:hAnsi="Arial" w:cs="Arial"/>
        <w:sz w:val="18"/>
        <w:szCs w:val="18"/>
      </w:rPr>
    </w:pPr>
    <w:r w:rsidRPr="00F97923">
      <w:rPr>
        <w:rFonts w:ascii="Arial" w:hAnsi="Arial" w:cs="Arial"/>
        <w:sz w:val="18"/>
        <w:szCs w:val="18"/>
      </w:rPr>
      <w:t>CRF-CL-SOP-6 v8.0</w:t>
    </w:r>
  </w:p>
  <w:p w14:paraId="66A723A3" w14:textId="77777777" w:rsidR="005B2E36" w:rsidRDefault="005B2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0812" w14:textId="77777777" w:rsidR="005B2E36" w:rsidRDefault="005B2E36" w:rsidP="00D644E6">
    <w:pPr>
      <w:pStyle w:val="Footer"/>
      <w:jc w:val="center"/>
      <w:rPr>
        <w:b/>
        <w:smallCaps/>
        <w:color w:val="5F5F5F"/>
      </w:rPr>
    </w:pPr>
    <w:r>
      <w:rPr>
        <w:b/>
        <w:smallCaps/>
        <w:color w:val="5F5F5F"/>
      </w:rPr>
      <w:t>the user of this document is responsible for ensuring it is the current version</w:t>
    </w:r>
  </w:p>
  <w:p w14:paraId="1F315C1B" w14:textId="77777777" w:rsidR="005B2E36" w:rsidRDefault="005B2E36" w:rsidP="00D644E6">
    <w:pPr>
      <w:pStyle w:val="Footer"/>
      <w:jc w:val="center"/>
    </w:pPr>
    <w:r>
      <w:rPr>
        <w:b/>
        <w:smallCaps/>
        <w:color w:val="5F5F5F"/>
        <w:sz w:val="18"/>
        <w:szCs w:val="18"/>
      </w:rPr>
      <w:t>MASTER COPY</w:t>
    </w:r>
    <w:r>
      <w:t xml:space="preserve"> </w:t>
    </w:r>
  </w:p>
  <w:p w14:paraId="43A728D0" w14:textId="02334342" w:rsidR="005B2E36" w:rsidRDefault="00000000" w:rsidP="00D644E6">
    <w:pPr>
      <w:pStyle w:val="Footer"/>
      <w:jc w:val="center"/>
    </w:pPr>
    <w:sdt>
      <w:sdtPr>
        <w:id w:val="-930743951"/>
        <w:docPartObj>
          <w:docPartGallery w:val="Page Numbers (Bottom of Page)"/>
          <w:docPartUnique/>
        </w:docPartObj>
      </w:sdtPr>
      <w:sdtContent>
        <w:sdt>
          <w:sdtPr>
            <w:id w:val="-1669238322"/>
            <w:docPartObj>
              <w:docPartGallery w:val="Page Numbers (Top of Page)"/>
              <w:docPartUnique/>
            </w:docPartObj>
          </w:sdtPr>
          <w:sdtContent>
            <w:r w:rsidR="005B2E36">
              <w:t xml:space="preserve">Page </w:t>
            </w:r>
            <w:r w:rsidR="005B2E36">
              <w:rPr>
                <w:b/>
                <w:bCs/>
                <w:sz w:val="24"/>
              </w:rPr>
              <w:fldChar w:fldCharType="begin"/>
            </w:r>
            <w:r w:rsidR="005B2E36">
              <w:rPr>
                <w:b/>
                <w:bCs/>
              </w:rPr>
              <w:instrText xml:space="preserve"> PAGE </w:instrText>
            </w:r>
            <w:r w:rsidR="005B2E36">
              <w:rPr>
                <w:b/>
                <w:bCs/>
                <w:sz w:val="24"/>
              </w:rPr>
              <w:fldChar w:fldCharType="separate"/>
            </w:r>
            <w:r w:rsidR="009C48F4">
              <w:rPr>
                <w:b/>
                <w:bCs/>
                <w:noProof/>
              </w:rPr>
              <w:t>1</w:t>
            </w:r>
            <w:r w:rsidR="005B2E36">
              <w:rPr>
                <w:b/>
                <w:bCs/>
                <w:sz w:val="24"/>
              </w:rPr>
              <w:fldChar w:fldCharType="end"/>
            </w:r>
            <w:r w:rsidR="005B2E36">
              <w:t xml:space="preserve"> of </w:t>
            </w:r>
            <w:r w:rsidR="005B2E36">
              <w:rPr>
                <w:b/>
                <w:bCs/>
                <w:sz w:val="24"/>
              </w:rPr>
              <w:fldChar w:fldCharType="begin"/>
            </w:r>
            <w:r w:rsidR="005B2E36">
              <w:rPr>
                <w:b/>
                <w:bCs/>
              </w:rPr>
              <w:instrText xml:space="preserve"> NUMPAGES  </w:instrText>
            </w:r>
            <w:r w:rsidR="005B2E36">
              <w:rPr>
                <w:b/>
                <w:bCs/>
                <w:sz w:val="24"/>
              </w:rPr>
              <w:fldChar w:fldCharType="separate"/>
            </w:r>
            <w:r w:rsidR="009C48F4">
              <w:rPr>
                <w:b/>
                <w:bCs/>
                <w:noProof/>
              </w:rPr>
              <w:t>10</w:t>
            </w:r>
            <w:r w:rsidR="005B2E36">
              <w:rPr>
                <w:b/>
                <w:bCs/>
                <w:sz w:val="24"/>
              </w:rPr>
              <w:fldChar w:fldCharType="end"/>
            </w:r>
          </w:sdtContent>
        </w:sdt>
      </w:sdtContent>
    </w:sdt>
  </w:p>
  <w:p w14:paraId="7ED58575" w14:textId="3533E082" w:rsidR="005B2E36" w:rsidRDefault="005B2E36" w:rsidP="00214439">
    <w:pPr>
      <w:pStyle w:val="Footer"/>
    </w:pPr>
    <w:r>
      <w:t xml:space="preserve">                                                                    </w:t>
    </w:r>
    <w:r w:rsidR="00842EA6">
      <w:t xml:space="preserve">             </w:t>
    </w:r>
    <w:r>
      <w:t xml:space="preserve">  </w:t>
    </w:r>
  </w:p>
  <w:p w14:paraId="606DC7CC" w14:textId="77777777" w:rsidR="005B2E36" w:rsidRDefault="005B2E36" w:rsidP="00214439">
    <w:pPr>
      <w:tabs>
        <w:tab w:val="center" w:pos="4513"/>
        <w:tab w:val="right" w:pos="9026"/>
      </w:tabs>
      <w:jc w:val="both"/>
      <w:rPr>
        <w:rFonts w:ascii="Arial" w:hAnsi="Arial" w:cs="Arial"/>
        <w:sz w:val="18"/>
        <w:szCs w:val="18"/>
      </w:rPr>
    </w:pPr>
  </w:p>
  <w:p w14:paraId="6E96C555" w14:textId="122AEE09" w:rsidR="005B2E36" w:rsidRPr="00D444D2" w:rsidRDefault="005B2E36" w:rsidP="00214439">
    <w:pPr>
      <w:tabs>
        <w:tab w:val="center" w:pos="4513"/>
        <w:tab w:val="right" w:pos="9026"/>
      </w:tabs>
      <w:jc w:val="both"/>
      <w:rPr>
        <w:rFonts w:ascii="Arial" w:hAnsi="Arial" w:cs="Arial"/>
        <w:sz w:val="18"/>
        <w:szCs w:val="18"/>
      </w:rPr>
    </w:pPr>
    <w:r w:rsidRPr="00D444D2">
      <w:rPr>
        <w:rFonts w:ascii="Arial" w:hAnsi="Arial" w:cs="Arial"/>
        <w:sz w:val="18"/>
        <w:szCs w:val="18"/>
      </w:rPr>
      <w:t xml:space="preserve">Effective Date: </w:t>
    </w:r>
    <w:r w:rsidR="002E2A1B">
      <w:rPr>
        <w:rFonts w:ascii="Arial" w:hAnsi="Arial" w:cs="Arial"/>
        <w:sz w:val="18"/>
        <w:szCs w:val="18"/>
      </w:rPr>
      <w:t>0</w:t>
    </w:r>
    <w:r w:rsidR="00856025">
      <w:rPr>
        <w:rFonts w:ascii="Arial" w:hAnsi="Arial" w:cs="Arial"/>
        <w:sz w:val="18"/>
        <w:szCs w:val="18"/>
      </w:rPr>
      <w:t>9 October 2026</w:t>
    </w:r>
  </w:p>
  <w:p w14:paraId="291D411F" w14:textId="3C024028" w:rsidR="005B2E36" w:rsidRPr="00D444D2" w:rsidRDefault="005B2E36" w:rsidP="00214439">
    <w:pPr>
      <w:tabs>
        <w:tab w:val="center" w:pos="4513"/>
        <w:tab w:val="right" w:pos="9026"/>
      </w:tabs>
      <w:jc w:val="both"/>
      <w:rPr>
        <w:rFonts w:ascii="Arial" w:hAnsi="Arial" w:cs="Arial"/>
        <w:sz w:val="18"/>
        <w:szCs w:val="18"/>
      </w:rPr>
    </w:pPr>
    <w:r w:rsidRPr="00D444D2">
      <w:rPr>
        <w:rFonts w:ascii="Arial" w:hAnsi="Arial" w:cs="Arial"/>
        <w:sz w:val="18"/>
        <w:szCs w:val="18"/>
      </w:rPr>
      <w:t xml:space="preserve">Review Date: </w:t>
    </w:r>
    <w:r w:rsidR="00856025">
      <w:rPr>
        <w:rFonts w:ascii="Arial" w:hAnsi="Arial" w:cs="Arial"/>
        <w:sz w:val="18"/>
        <w:szCs w:val="18"/>
      </w:rPr>
      <w:t>09 October 2028</w:t>
    </w:r>
  </w:p>
  <w:p w14:paraId="625803D2" w14:textId="48F4CC0C" w:rsidR="005B2E36" w:rsidRPr="00D444D2" w:rsidRDefault="005B2E36" w:rsidP="00214439">
    <w:pPr>
      <w:pStyle w:val="Footer"/>
      <w:jc w:val="both"/>
      <w:rPr>
        <w:rFonts w:ascii="Arial" w:hAnsi="Arial" w:cs="Arial"/>
        <w:sz w:val="18"/>
        <w:szCs w:val="18"/>
      </w:rPr>
    </w:pPr>
    <w:r w:rsidRPr="00D444D2">
      <w:rPr>
        <w:rFonts w:ascii="Arial" w:hAnsi="Arial" w:cs="Arial"/>
        <w:sz w:val="18"/>
        <w:szCs w:val="18"/>
      </w:rPr>
      <w:t>CRF-</w:t>
    </w:r>
    <w:r w:rsidR="00A56553">
      <w:rPr>
        <w:rFonts w:ascii="Arial" w:hAnsi="Arial" w:cs="Arial"/>
        <w:sz w:val="18"/>
        <w:szCs w:val="18"/>
      </w:rPr>
      <w:t>CL-SOP-6 v</w:t>
    </w:r>
    <w:r w:rsidR="00856025">
      <w:rPr>
        <w:rFonts w:ascii="Arial" w:hAnsi="Arial" w:cs="Arial"/>
        <w:sz w:val="18"/>
        <w:szCs w:val="18"/>
      </w:rPr>
      <w:t>8</w:t>
    </w:r>
    <w:r w:rsidRPr="00D444D2">
      <w:rPr>
        <w:rFonts w:ascii="Arial" w:hAnsi="Arial" w:cs="Arial"/>
        <w:sz w:val="18"/>
        <w:szCs w:val="18"/>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42BDB" w14:textId="77777777" w:rsidR="00423F92" w:rsidRDefault="00423F92" w:rsidP="004D2137">
      <w:r>
        <w:separator/>
      </w:r>
    </w:p>
  </w:footnote>
  <w:footnote w:type="continuationSeparator" w:id="0">
    <w:p w14:paraId="171A95F7" w14:textId="77777777" w:rsidR="00423F92" w:rsidRDefault="00423F92" w:rsidP="004D2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46CF" w14:textId="77777777" w:rsidR="005B2E36" w:rsidRDefault="00000000">
    <w:pPr>
      <w:pStyle w:val="Header"/>
    </w:pPr>
    <w:r>
      <w:rPr>
        <w:noProof/>
      </w:rPr>
      <w:pict w14:anchorId="4CB296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19854" o:spid="_x0000_s1028" type="#_x0000_t136" style="position:absolute;margin-left:0;margin-top:0;width:530.25pt;height:106.05pt;rotation:315;z-index:-251655168;mso-position-horizontal:center;mso-position-horizontal-relative:margin;mso-position-vertical:center;mso-position-vertical-relative:margin" o:allowincell="f" fillcolor="silver" stroked="f">
          <v:fill opacity=".5"/>
          <v:textpath style="font-family:&quot;Arial Narrow&quot;;font-size:1pt" string="MASTER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53AB" w14:textId="77777777" w:rsidR="005B2E36" w:rsidRDefault="00000000" w:rsidP="004D2137">
    <w:pPr>
      <w:pStyle w:val="Header"/>
      <w:jc w:val="right"/>
      <w:rPr>
        <w:b/>
      </w:rPr>
    </w:pPr>
    <w:r>
      <w:rPr>
        <w:noProof/>
      </w:rPr>
      <w:pict w14:anchorId="7A4122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19855" o:spid="_x0000_s1029" type="#_x0000_t136" style="position:absolute;left:0;text-align:left;margin-left:0;margin-top:0;width:530.25pt;height:106.05pt;rotation:315;z-index:-251653120;mso-position-horizontal:center;mso-position-horizontal-relative:margin;mso-position-vertical:center;mso-position-vertical-relative:margin" o:allowincell="f" fillcolor="silver" stroked="f">
          <v:fill opacity=".5"/>
          <v:textpath style="font-family:&quot;Arial Narrow&quot;;font-size:1pt" string="MASTER COPY"/>
          <w10:wrap anchorx="margin" anchory="margin"/>
        </v:shape>
      </w:pict>
    </w:r>
  </w:p>
  <w:p w14:paraId="124ECE98" w14:textId="77777777" w:rsidR="005B2E36" w:rsidRPr="004D2137" w:rsidRDefault="005B2E36" w:rsidP="004D2137">
    <w:pPr>
      <w:pStyle w:val="Header"/>
      <w:rPr>
        <w:b/>
      </w:rPr>
    </w:pPr>
  </w:p>
  <w:p w14:paraId="74586047" w14:textId="77777777" w:rsidR="005B2E36" w:rsidRDefault="005B2E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EF94" w14:textId="14F1A37D" w:rsidR="005B2E36" w:rsidRDefault="00A56553" w:rsidP="00A56553">
    <w:pPr>
      <w:pStyle w:val="Header"/>
    </w:pPr>
    <w:r>
      <w:rPr>
        <w:noProof/>
        <w:lang w:eastAsia="en-GB"/>
      </w:rPr>
      <w:drawing>
        <wp:inline distT="0" distB="0" distL="0" distR="0" wp14:anchorId="2FD07A64" wp14:editId="6BF42D1C">
          <wp:extent cx="3104980" cy="4672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7876" cy="467648"/>
                  </a:xfrm>
                  <a:prstGeom prst="rect">
                    <a:avLst/>
                  </a:prstGeom>
                  <a:noFill/>
                  <a:ln>
                    <a:noFill/>
                  </a:ln>
                </pic:spPr>
              </pic:pic>
            </a:graphicData>
          </a:graphic>
        </wp:inline>
      </w:drawing>
    </w:r>
    <w:r w:rsidR="00000000">
      <w:rPr>
        <w:noProof/>
      </w:rPr>
      <w:pict w14:anchorId="117382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19853" o:spid="_x0000_s1027" type="#_x0000_t136" style="position:absolute;margin-left:0;margin-top:0;width:530.25pt;height:106.05pt;rotation:315;z-index:-251657216;mso-position-horizontal:center;mso-position-horizontal-relative:margin;mso-position-vertical:center;mso-position-vertical-relative:margin" o:allowincell="f" fillcolor="silver" stroked="f">
          <v:fill opacity=".5"/>
          <v:textpath style="font-family:&quot;Arial Narrow&quot;;font-size:1pt" string="MASTER COPY"/>
          <w10:wrap anchorx="margin" anchory="margin"/>
        </v:shape>
      </w:pict>
    </w:r>
    <w:r w:rsidR="00856025">
      <w:t xml:space="preserve">                                         </w:t>
    </w:r>
    <w:r w:rsidR="00856025">
      <w:rPr>
        <w:noProof/>
        <w:lang w:eastAsia="en-GB"/>
      </w:rPr>
      <w:drawing>
        <wp:inline distT="0" distB="0" distL="0" distR="0" wp14:anchorId="0438B3A8" wp14:editId="0E50F320">
          <wp:extent cx="857250" cy="634242"/>
          <wp:effectExtent l="0" t="0" r="0" b="0"/>
          <wp:docPr id="1033741244" name="Picture 1033741244" descr="C:\Users\Bidisha Chakraborty\AppData\Local\Microsoft\Windows\INetCache\Content.Word\KHP-Compact-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disha Chakraborty\AppData\Local\Microsoft\Windows\INetCache\Content.Word\KHP-Compact-transparent.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602" cy="6537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8056E"/>
    <w:multiLevelType w:val="multilevel"/>
    <w:tmpl w:val="76C4A250"/>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ascii="Arial" w:hAnsi="Arial" w:cs="Arial"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DC73B2A"/>
    <w:multiLevelType w:val="hybridMultilevel"/>
    <w:tmpl w:val="EBFCC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734755"/>
    <w:multiLevelType w:val="multilevel"/>
    <w:tmpl w:val="49F80A6E"/>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3CC804C0"/>
    <w:multiLevelType w:val="hybridMultilevel"/>
    <w:tmpl w:val="46F6ABC0"/>
    <w:lvl w:ilvl="0" w:tplc="B00E86DC">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04E5D10"/>
    <w:multiLevelType w:val="hybridMultilevel"/>
    <w:tmpl w:val="DF7295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8D60F8"/>
    <w:multiLevelType w:val="hybridMultilevel"/>
    <w:tmpl w:val="96FEF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060F89"/>
    <w:multiLevelType w:val="hybridMultilevel"/>
    <w:tmpl w:val="16449A72"/>
    <w:lvl w:ilvl="0" w:tplc="F76A1FD2">
      <w:start w:val="1"/>
      <w:numFmt w:val="decimal"/>
      <w:lvlText w:val="%1."/>
      <w:lvlJc w:val="left"/>
      <w:pPr>
        <w:ind w:left="374" w:hanging="360"/>
      </w:pPr>
      <w:rPr>
        <w:rFonts w:hint="default"/>
      </w:rPr>
    </w:lvl>
    <w:lvl w:ilvl="1" w:tplc="08090019" w:tentative="1">
      <w:start w:val="1"/>
      <w:numFmt w:val="lowerLetter"/>
      <w:lvlText w:val="%2."/>
      <w:lvlJc w:val="left"/>
      <w:pPr>
        <w:ind w:left="1094" w:hanging="360"/>
      </w:pPr>
    </w:lvl>
    <w:lvl w:ilvl="2" w:tplc="0809001B" w:tentative="1">
      <w:start w:val="1"/>
      <w:numFmt w:val="lowerRoman"/>
      <w:lvlText w:val="%3."/>
      <w:lvlJc w:val="right"/>
      <w:pPr>
        <w:ind w:left="1814" w:hanging="180"/>
      </w:pPr>
    </w:lvl>
    <w:lvl w:ilvl="3" w:tplc="0809000F" w:tentative="1">
      <w:start w:val="1"/>
      <w:numFmt w:val="decimal"/>
      <w:lvlText w:val="%4."/>
      <w:lvlJc w:val="left"/>
      <w:pPr>
        <w:ind w:left="2534" w:hanging="360"/>
      </w:pPr>
    </w:lvl>
    <w:lvl w:ilvl="4" w:tplc="08090019" w:tentative="1">
      <w:start w:val="1"/>
      <w:numFmt w:val="lowerLetter"/>
      <w:lvlText w:val="%5."/>
      <w:lvlJc w:val="left"/>
      <w:pPr>
        <w:ind w:left="3254" w:hanging="360"/>
      </w:pPr>
    </w:lvl>
    <w:lvl w:ilvl="5" w:tplc="0809001B" w:tentative="1">
      <w:start w:val="1"/>
      <w:numFmt w:val="lowerRoman"/>
      <w:lvlText w:val="%6."/>
      <w:lvlJc w:val="right"/>
      <w:pPr>
        <w:ind w:left="3974" w:hanging="180"/>
      </w:pPr>
    </w:lvl>
    <w:lvl w:ilvl="6" w:tplc="0809000F" w:tentative="1">
      <w:start w:val="1"/>
      <w:numFmt w:val="decimal"/>
      <w:lvlText w:val="%7."/>
      <w:lvlJc w:val="left"/>
      <w:pPr>
        <w:ind w:left="4694" w:hanging="360"/>
      </w:pPr>
    </w:lvl>
    <w:lvl w:ilvl="7" w:tplc="08090019" w:tentative="1">
      <w:start w:val="1"/>
      <w:numFmt w:val="lowerLetter"/>
      <w:lvlText w:val="%8."/>
      <w:lvlJc w:val="left"/>
      <w:pPr>
        <w:ind w:left="5414" w:hanging="360"/>
      </w:pPr>
    </w:lvl>
    <w:lvl w:ilvl="8" w:tplc="0809001B" w:tentative="1">
      <w:start w:val="1"/>
      <w:numFmt w:val="lowerRoman"/>
      <w:lvlText w:val="%9."/>
      <w:lvlJc w:val="right"/>
      <w:pPr>
        <w:ind w:left="6134" w:hanging="180"/>
      </w:pPr>
    </w:lvl>
  </w:abstractNum>
  <w:abstractNum w:abstractNumId="7" w15:restartNumberingAfterBreak="0">
    <w:nsid w:val="72690685"/>
    <w:multiLevelType w:val="hybridMultilevel"/>
    <w:tmpl w:val="8752FE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0210168">
    <w:abstractNumId w:val="0"/>
  </w:num>
  <w:num w:numId="2" w16cid:durableId="2073194977">
    <w:abstractNumId w:val="3"/>
  </w:num>
  <w:num w:numId="3" w16cid:durableId="746223248">
    <w:abstractNumId w:val="5"/>
  </w:num>
  <w:num w:numId="4" w16cid:durableId="1261256904">
    <w:abstractNumId w:val="7"/>
  </w:num>
  <w:num w:numId="5" w16cid:durableId="1128478346">
    <w:abstractNumId w:val="4"/>
  </w:num>
  <w:num w:numId="6" w16cid:durableId="111559195">
    <w:abstractNumId w:val="2"/>
  </w:num>
  <w:num w:numId="7" w16cid:durableId="1549798535">
    <w:abstractNumId w:val="6"/>
  </w:num>
  <w:num w:numId="8" w16cid:durableId="1572275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137"/>
    <w:rsid w:val="00006339"/>
    <w:rsid w:val="0006525C"/>
    <w:rsid w:val="0006727A"/>
    <w:rsid w:val="000700AF"/>
    <w:rsid w:val="000B3DA0"/>
    <w:rsid w:val="000C553F"/>
    <w:rsid w:val="000C5571"/>
    <w:rsid w:val="000D0F54"/>
    <w:rsid w:val="000D6881"/>
    <w:rsid w:val="000D75CB"/>
    <w:rsid w:val="000F0134"/>
    <w:rsid w:val="000F54C3"/>
    <w:rsid w:val="00100FC3"/>
    <w:rsid w:val="00117658"/>
    <w:rsid w:val="00131F3E"/>
    <w:rsid w:val="00137B33"/>
    <w:rsid w:val="00140378"/>
    <w:rsid w:val="00161C82"/>
    <w:rsid w:val="00165A35"/>
    <w:rsid w:val="0019257E"/>
    <w:rsid w:val="001B55ED"/>
    <w:rsid w:val="001E5CA8"/>
    <w:rsid w:val="001E5E7E"/>
    <w:rsid w:val="002058CD"/>
    <w:rsid w:val="00206C09"/>
    <w:rsid w:val="0021046E"/>
    <w:rsid w:val="00214439"/>
    <w:rsid w:val="00237039"/>
    <w:rsid w:val="00251996"/>
    <w:rsid w:val="0026009B"/>
    <w:rsid w:val="00284F78"/>
    <w:rsid w:val="0028562F"/>
    <w:rsid w:val="00285BAD"/>
    <w:rsid w:val="00293C77"/>
    <w:rsid w:val="002A0CEF"/>
    <w:rsid w:val="002A4972"/>
    <w:rsid w:val="002E2A1B"/>
    <w:rsid w:val="002F54E7"/>
    <w:rsid w:val="003051B1"/>
    <w:rsid w:val="00351992"/>
    <w:rsid w:val="00354480"/>
    <w:rsid w:val="0037246B"/>
    <w:rsid w:val="00374DC0"/>
    <w:rsid w:val="0039303D"/>
    <w:rsid w:val="003D163B"/>
    <w:rsid w:val="003D2CCA"/>
    <w:rsid w:val="003F0B56"/>
    <w:rsid w:val="00407C86"/>
    <w:rsid w:val="00423F92"/>
    <w:rsid w:val="00497623"/>
    <w:rsid w:val="004D0618"/>
    <w:rsid w:val="004D2137"/>
    <w:rsid w:val="005028BA"/>
    <w:rsid w:val="0051695B"/>
    <w:rsid w:val="00561A25"/>
    <w:rsid w:val="00587225"/>
    <w:rsid w:val="00591079"/>
    <w:rsid w:val="005A797D"/>
    <w:rsid w:val="005B2E36"/>
    <w:rsid w:val="005E6C95"/>
    <w:rsid w:val="005F3F29"/>
    <w:rsid w:val="00601A2D"/>
    <w:rsid w:val="00605233"/>
    <w:rsid w:val="00632D6A"/>
    <w:rsid w:val="00634664"/>
    <w:rsid w:val="006358D5"/>
    <w:rsid w:val="006400CF"/>
    <w:rsid w:val="006805A9"/>
    <w:rsid w:val="00684FBA"/>
    <w:rsid w:val="006C2334"/>
    <w:rsid w:val="006D1A42"/>
    <w:rsid w:val="006E6087"/>
    <w:rsid w:val="006F50B3"/>
    <w:rsid w:val="006F5828"/>
    <w:rsid w:val="006F6FEB"/>
    <w:rsid w:val="007113A4"/>
    <w:rsid w:val="00714E84"/>
    <w:rsid w:val="00732C41"/>
    <w:rsid w:val="00752345"/>
    <w:rsid w:val="00753C66"/>
    <w:rsid w:val="00754B9C"/>
    <w:rsid w:val="00757DF7"/>
    <w:rsid w:val="0077007C"/>
    <w:rsid w:val="007765EE"/>
    <w:rsid w:val="00781F03"/>
    <w:rsid w:val="00783D68"/>
    <w:rsid w:val="00787F8F"/>
    <w:rsid w:val="00795BF4"/>
    <w:rsid w:val="007B3DC2"/>
    <w:rsid w:val="007E4274"/>
    <w:rsid w:val="007E4AA2"/>
    <w:rsid w:val="007E6D33"/>
    <w:rsid w:val="008106F2"/>
    <w:rsid w:val="008421A6"/>
    <w:rsid w:val="00842EA6"/>
    <w:rsid w:val="0084351A"/>
    <w:rsid w:val="00856025"/>
    <w:rsid w:val="008577D4"/>
    <w:rsid w:val="00887B9A"/>
    <w:rsid w:val="008C49F6"/>
    <w:rsid w:val="008D3500"/>
    <w:rsid w:val="008E4308"/>
    <w:rsid w:val="00912C9C"/>
    <w:rsid w:val="00933BB6"/>
    <w:rsid w:val="00956A4C"/>
    <w:rsid w:val="009C48F4"/>
    <w:rsid w:val="009C7A9B"/>
    <w:rsid w:val="00A00163"/>
    <w:rsid w:val="00A17E93"/>
    <w:rsid w:val="00A42C32"/>
    <w:rsid w:val="00A56553"/>
    <w:rsid w:val="00AB463A"/>
    <w:rsid w:val="00AD3F87"/>
    <w:rsid w:val="00AE0FB9"/>
    <w:rsid w:val="00B0422E"/>
    <w:rsid w:val="00B071A7"/>
    <w:rsid w:val="00B7767A"/>
    <w:rsid w:val="00B7792C"/>
    <w:rsid w:val="00B77A88"/>
    <w:rsid w:val="00B85AC0"/>
    <w:rsid w:val="00B962FE"/>
    <w:rsid w:val="00BA168F"/>
    <w:rsid w:val="00BA54DA"/>
    <w:rsid w:val="00BA7452"/>
    <w:rsid w:val="00BE79F0"/>
    <w:rsid w:val="00BF135A"/>
    <w:rsid w:val="00BF39AF"/>
    <w:rsid w:val="00C67FFD"/>
    <w:rsid w:val="00C8411B"/>
    <w:rsid w:val="00C91D44"/>
    <w:rsid w:val="00CC54B4"/>
    <w:rsid w:val="00CD7445"/>
    <w:rsid w:val="00D158F4"/>
    <w:rsid w:val="00D2739D"/>
    <w:rsid w:val="00D37C8D"/>
    <w:rsid w:val="00D444D2"/>
    <w:rsid w:val="00D50B85"/>
    <w:rsid w:val="00D644E6"/>
    <w:rsid w:val="00D73509"/>
    <w:rsid w:val="00DA034B"/>
    <w:rsid w:val="00DA1AA7"/>
    <w:rsid w:val="00DA4F9A"/>
    <w:rsid w:val="00DA68BF"/>
    <w:rsid w:val="00DC3948"/>
    <w:rsid w:val="00DD32E6"/>
    <w:rsid w:val="00E51793"/>
    <w:rsid w:val="00E553F2"/>
    <w:rsid w:val="00E67535"/>
    <w:rsid w:val="00E74BFC"/>
    <w:rsid w:val="00E819EE"/>
    <w:rsid w:val="00E96330"/>
    <w:rsid w:val="00EB1D36"/>
    <w:rsid w:val="00EC5B47"/>
    <w:rsid w:val="00EF435F"/>
    <w:rsid w:val="00EF747B"/>
    <w:rsid w:val="00F16108"/>
    <w:rsid w:val="00F17048"/>
    <w:rsid w:val="00F37990"/>
    <w:rsid w:val="00F41729"/>
    <w:rsid w:val="00F44464"/>
    <w:rsid w:val="00F53701"/>
    <w:rsid w:val="00F566E7"/>
    <w:rsid w:val="00F64DCB"/>
    <w:rsid w:val="00F66CF4"/>
    <w:rsid w:val="00F71768"/>
    <w:rsid w:val="00F768FC"/>
    <w:rsid w:val="00F84074"/>
    <w:rsid w:val="00F93579"/>
    <w:rsid w:val="00F97923"/>
    <w:rsid w:val="00FB338D"/>
    <w:rsid w:val="00FD1D33"/>
    <w:rsid w:val="00FD6B77"/>
    <w:rsid w:val="00FF3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C7ACF"/>
  <w15:docId w15:val="{B4B164CF-C120-4977-8E8A-79D13D8B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137"/>
    <w:pPr>
      <w:spacing w:after="0" w:line="240" w:lineRule="auto"/>
    </w:pPr>
    <w:rPr>
      <w:rFonts w:ascii="Arial Narrow" w:eastAsia="Times New Roman" w:hAnsi="Arial Narrow"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2137"/>
    <w:pPr>
      <w:tabs>
        <w:tab w:val="center" w:pos="4153"/>
        <w:tab w:val="right" w:pos="8306"/>
      </w:tabs>
    </w:pPr>
    <w:rPr>
      <w:rFonts w:ascii="Arial" w:hAnsi="Arial" w:cs="Arial"/>
      <w:sz w:val="24"/>
    </w:rPr>
  </w:style>
  <w:style w:type="character" w:customStyle="1" w:styleId="HeaderChar">
    <w:name w:val="Header Char"/>
    <w:basedOn w:val="DefaultParagraphFont"/>
    <w:link w:val="Header"/>
    <w:uiPriority w:val="99"/>
    <w:rsid w:val="004D2137"/>
    <w:rPr>
      <w:rFonts w:ascii="Arial" w:eastAsia="Times New Roman" w:hAnsi="Arial" w:cs="Arial"/>
      <w:sz w:val="24"/>
      <w:szCs w:val="24"/>
    </w:rPr>
  </w:style>
  <w:style w:type="paragraph" w:customStyle="1" w:styleId="Tableheader">
    <w:name w:val="Table header"/>
    <w:basedOn w:val="Normal"/>
    <w:rsid w:val="004D2137"/>
    <w:pPr>
      <w:jc w:val="center"/>
    </w:pPr>
    <w:rPr>
      <w:rFonts w:ascii="Arial" w:hAnsi="Arial"/>
      <w:b/>
      <w:bCs/>
      <w:color w:val="FFFFFF"/>
      <w:szCs w:val="20"/>
      <w:lang w:eastAsia="en-GB"/>
    </w:rPr>
  </w:style>
  <w:style w:type="paragraph" w:styleId="ListParagraph">
    <w:name w:val="List Paragraph"/>
    <w:basedOn w:val="Normal"/>
    <w:uiPriority w:val="34"/>
    <w:qFormat/>
    <w:rsid w:val="004D2137"/>
    <w:pPr>
      <w:ind w:left="720"/>
      <w:contextualSpacing/>
    </w:pPr>
  </w:style>
  <w:style w:type="paragraph" w:styleId="Footer">
    <w:name w:val="footer"/>
    <w:basedOn w:val="Normal"/>
    <w:link w:val="FooterChar"/>
    <w:uiPriority w:val="99"/>
    <w:unhideWhenUsed/>
    <w:rsid w:val="004D2137"/>
    <w:pPr>
      <w:tabs>
        <w:tab w:val="center" w:pos="4513"/>
        <w:tab w:val="right" w:pos="9026"/>
      </w:tabs>
    </w:pPr>
  </w:style>
  <w:style w:type="character" w:customStyle="1" w:styleId="FooterChar">
    <w:name w:val="Footer Char"/>
    <w:basedOn w:val="DefaultParagraphFont"/>
    <w:link w:val="Footer"/>
    <w:uiPriority w:val="99"/>
    <w:rsid w:val="004D2137"/>
    <w:rPr>
      <w:rFonts w:ascii="Arial Narrow" w:eastAsia="Times New Roman" w:hAnsi="Arial Narrow" w:cs="Times New Roman"/>
      <w:szCs w:val="24"/>
    </w:rPr>
  </w:style>
  <w:style w:type="paragraph" w:styleId="BalloonText">
    <w:name w:val="Balloon Text"/>
    <w:basedOn w:val="Normal"/>
    <w:link w:val="BalloonTextChar"/>
    <w:uiPriority w:val="99"/>
    <w:semiHidden/>
    <w:unhideWhenUsed/>
    <w:rsid w:val="004D2137"/>
    <w:rPr>
      <w:rFonts w:ascii="Tahoma" w:hAnsi="Tahoma" w:cs="Tahoma"/>
      <w:sz w:val="16"/>
      <w:szCs w:val="16"/>
    </w:rPr>
  </w:style>
  <w:style w:type="character" w:customStyle="1" w:styleId="BalloonTextChar">
    <w:name w:val="Balloon Text Char"/>
    <w:basedOn w:val="DefaultParagraphFont"/>
    <w:link w:val="BalloonText"/>
    <w:uiPriority w:val="99"/>
    <w:semiHidden/>
    <w:rsid w:val="004D2137"/>
    <w:rPr>
      <w:rFonts w:ascii="Tahoma" w:eastAsia="Times New Roman" w:hAnsi="Tahoma" w:cs="Tahoma"/>
      <w:sz w:val="16"/>
      <w:szCs w:val="16"/>
    </w:rPr>
  </w:style>
  <w:style w:type="paragraph" w:styleId="NoSpacing">
    <w:name w:val="No Spacing"/>
    <w:uiPriority w:val="1"/>
    <w:qFormat/>
    <w:rsid w:val="00BA7452"/>
    <w:pPr>
      <w:spacing w:after="0" w:line="240" w:lineRule="auto"/>
    </w:pPr>
    <w:rPr>
      <w:rFonts w:ascii="Arial Narrow" w:eastAsia="Times New Roman" w:hAnsi="Arial Narrow" w:cs="Times New Roman"/>
      <w:szCs w:val="24"/>
    </w:rPr>
  </w:style>
  <w:style w:type="character" w:styleId="Hyperlink">
    <w:name w:val="Hyperlink"/>
    <w:basedOn w:val="DefaultParagraphFont"/>
    <w:uiPriority w:val="99"/>
    <w:unhideWhenUsed/>
    <w:rsid w:val="0037246B"/>
    <w:rPr>
      <w:color w:val="0000FF" w:themeColor="hyperlink"/>
      <w:u w:val="single"/>
    </w:rPr>
  </w:style>
  <w:style w:type="character" w:styleId="FollowedHyperlink">
    <w:name w:val="FollowedHyperlink"/>
    <w:basedOn w:val="DefaultParagraphFont"/>
    <w:uiPriority w:val="99"/>
    <w:semiHidden/>
    <w:unhideWhenUsed/>
    <w:rsid w:val="00F66CF4"/>
    <w:rPr>
      <w:color w:val="800080" w:themeColor="followedHyperlink"/>
      <w:u w:val="single"/>
    </w:rPr>
  </w:style>
  <w:style w:type="character" w:styleId="Emphasis">
    <w:name w:val="Emphasis"/>
    <w:basedOn w:val="DefaultParagraphFont"/>
    <w:uiPriority w:val="20"/>
    <w:qFormat/>
    <w:rsid w:val="00795BF4"/>
    <w:rPr>
      <w:i/>
      <w:iCs/>
    </w:rPr>
  </w:style>
  <w:style w:type="character" w:styleId="CommentReference">
    <w:name w:val="annotation reference"/>
    <w:basedOn w:val="DefaultParagraphFont"/>
    <w:uiPriority w:val="99"/>
    <w:semiHidden/>
    <w:unhideWhenUsed/>
    <w:rsid w:val="00CC54B4"/>
    <w:rPr>
      <w:sz w:val="16"/>
      <w:szCs w:val="16"/>
    </w:rPr>
  </w:style>
  <w:style w:type="paragraph" w:styleId="CommentText">
    <w:name w:val="annotation text"/>
    <w:basedOn w:val="Normal"/>
    <w:link w:val="CommentTextChar"/>
    <w:uiPriority w:val="99"/>
    <w:unhideWhenUsed/>
    <w:rsid w:val="00CC54B4"/>
    <w:rPr>
      <w:sz w:val="20"/>
      <w:szCs w:val="20"/>
    </w:rPr>
  </w:style>
  <w:style w:type="character" w:customStyle="1" w:styleId="CommentTextChar">
    <w:name w:val="Comment Text Char"/>
    <w:basedOn w:val="DefaultParagraphFont"/>
    <w:link w:val="CommentText"/>
    <w:uiPriority w:val="99"/>
    <w:rsid w:val="00CC54B4"/>
    <w:rPr>
      <w:rFonts w:ascii="Arial Narrow" w:eastAsia="Times New Roman" w:hAnsi="Arial Narrow" w:cs="Times New Roman"/>
      <w:sz w:val="20"/>
      <w:szCs w:val="20"/>
    </w:rPr>
  </w:style>
  <w:style w:type="paragraph" w:styleId="CommentSubject">
    <w:name w:val="annotation subject"/>
    <w:basedOn w:val="CommentText"/>
    <w:next w:val="CommentText"/>
    <w:link w:val="CommentSubjectChar"/>
    <w:uiPriority w:val="99"/>
    <w:semiHidden/>
    <w:unhideWhenUsed/>
    <w:rsid w:val="00CC54B4"/>
    <w:rPr>
      <w:b/>
      <w:bCs/>
    </w:rPr>
  </w:style>
  <w:style w:type="character" w:customStyle="1" w:styleId="CommentSubjectChar">
    <w:name w:val="Comment Subject Char"/>
    <w:basedOn w:val="CommentTextChar"/>
    <w:link w:val="CommentSubject"/>
    <w:uiPriority w:val="99"/>
    <w:semiHidden/>
    <w:rsid w:val="00CC54B4"/>
    <w:rPr>
      <w:rFonts w:ascii="Arial Narrow" w:eastAsia="Times New Roman" w:hAnsi="Arial Narrow"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3515">
      <w:bodyDiv w:val="1"/>
      <w:marLeft w:val="0"/>
      <w:marRight w:val="0"/>
      <w:marTop w:val="0"/>
      <w:marBottom w:val="0"/>
      <w:divBdr>
        <w:top w:val="none" w:sz="0" w:space="0" w:color="auto"/>
        <w:left w:val="none" w:sz="0" w:space="0" w:color="auto"/>
        <w:bottom w:val="none" w:sz="0" w:space="0" w:color="auto"/>
        <w:right w:val="none" w:sz="0" w:space="0" w:color="auto"/>
      </w:divBdr>
      <w:divsChild>
        <w:div w:id="27680912">
          <w:marLeft w:val="547"/>
          <w:marRight w:val="0"/>
          <w:marTop w:val="0"/>
          <w:marBottom w:val="0"/>
          <w:divBdr>
            <w:top w:val="none" w:sz="0" w:space="0" w:color="auto"/>
            <w:left w:val="none" w:sz="0" w:space="0" w:color="auto"/>
            <w:bottom w:val="none" w:sz="0" w:space="0" w:color="auto"/>
            <w:right w:val="none" w:sz="0" w:space="0" w:color="auto"/>
          </w:divBdr>
        </w:div>
      </w:divsChild>
    </w:div>
    <w:div w:id="1420103948">
      <w:bodyDiv w:val="1"/>
      <w:marLeft w:val="0"/>
      <w:marRight w:val="0"/>
      <w:marTop w:val="0"/>
      <w:marBottom w:val="0"/>
      <w:divBdr>
        <w:top w:val="none" w:sz="0" w:space="0" w:color="auto"/>
        <w:left w:val="none" w:sz="0" w:space="0" w:color="auto"/>
        <w:bottom w:val="none" w:sz="0" w:space="0" w:color="auto"/>
        <w:right w:val="none" w:sz="0" w:space="0" w:color="auto"/>
      </w:divBdr>
    </w:div>
    <w:div w:id="198314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www.resus.org.uk/resuscitation-guidelines/"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kingsdocs/Pages/Home.aspx"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Colors" Target="diagrams/colors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801442-F042-41FA-958D-3B805272DFE1}" type="doc">
      <dgm:prSet loTypeId="urn:microsoft.com/office/officeart/2005/8/layout/process5" loCatId="process" qsTypeId="urn:microsoft.com/office/officeart/2005/8/quickstyle/simple5#1" qsCatId="simple" csTypeId="urn:microsoft.com/office/officeart/2005/8/colors/accent1_2#1" csCatId="accent1" phldr="1"/>
      <dgm:spPr/>
      <dgm:t>
        <a:bodyPr/>
        <a:lstStyle/>
        <a:p>
          <a:endParaRPr lang="en-US"/>
        </a:p>
      </dgm:t>
    </dgm:pt>
    <dgm:pt modelId="{6CC12B60-C380-4737-9EC3-70BDCE3EFA9D}">
      <dgm:prSet phldrT="[Text]" custT="1"/>
      <dgm:spPr/>
      <dgm:t>
        <a:bodyPr/>
        <a:lstStyle/>
        <a:p>
          <a:pPr algn="ctr"/>
          <a:r>
            <a:rPr lang="en-US" sz="1100">
              <a:latin typeface="Bahnschrift SemiBold" panose="020B0502040204020203" pitchFamily="34" charset="0"/>
              <a:cs typeface="Arial" panose="020B0604020202020204" pitchFamily="34" charset="0"/>
            </a:rPr>
            <a:t>CTF researchers to immediately inform CTF Housekeeper and/or CTF security Officer</a:t>
          </a:r>
          <a:endParaRPr lang="en-US" sz="1100">
            <a:latin typeface="Bahnschrift SemiBold" panose="020B0502040204020203" pitchFamily="34" charset="0"/>
          </a:endParaRPr>
        </a:p>
      </dgm:t>
    </dgm:pt>
    <dgm:pt modelId="{7FB6EFA5-AF14-4C79-8B71-4F820F4039A4}" type="parTrans" cxnId="{93C1D6E6-2228-42A1-B1B3-05B483E3BC46}">
      <dgm:prSet/>
      <dgm:spPr/>
      <dgm:t>
        <a:bodyPr/>
        <a:lstStyle/>
        <a:p>
          <a:pPr algn="ctr"/>
          <a:endParaRPr lang="en-US"/>
        </a:p>
      </dgm:t>
    </dgm:pt>
    <dgm:pt modelId="{1ECEE225-ABF9-4C90-B362-3E1145C2DB07}" type="sibTrans" cxnId="{93C1D6E6-2228-42A1-B1B3-05B483E3BC46}">
      <dgm:prSet/>
      <dgm:spPr/>
      <dgm:t>
        <a:bodyPr/>
        <a:lstStyle/>
        <a:p>
          <a:pPr algn="ctr"/>
          <a:endParaRPr lang="en-US"/>
        </a:p>
      </dgm:t>
    </dgm:pt>
    <dgm:pt modelId="{79471404-91D4-4107-B510-9A60FC499787}">
      <dgm:prSet phldrT="[Text]" custT="1"/>
      <dgm:spPr/>
      <dgm:t>
        <a:bodyPr/>
        <a:lstStyle/>
        <a:p>
          <a:pPr algn="ctr"/>
          <a:r>
            <a:rPr lang="en-US" sz="1100">
              <a:latin typeface="Bahnschrift SemiBold" panose="020B0502040204020203" pitchFamily="34" charset="0"/>
              <a:cs typeface="Arial" panose="020B0604020202020204" pitchFamily="34" charset="0"/>
            </a:rPr>
            <a:t>CTF Housekeeper and/or CTF security Officer to inform CRF Receptionist/Administrator.</a:t>
          </a:r>
        </a:p>
        <a:p>
          <a:pPr algn="ctr"/>
          <a:r>
            <a:rPr lang="en-GB" sz="1100">
              <a:latin typeface="Bahnschrift SemiBold" panose="020B0502040204020203" pitchFamily="34" charset="0"/>
              <a:cs typeface="Arial" panose="020B0604020202020204" pitchFamily="34" charset="0"/>
            </a:rPr>
            <a:t>After informing the CRF reception, </a:t>
          </a:r>
          <a:r>
            <a:rPr lang="en-US" sz="1100">
              <a:latin typeface="Bahnschrift SemiBold" panose="020B0502040204020203" pitchFamily="34" charset="0"/>
              <a:cs typeface="Arial" panose="020B0604020202020204" pitchFamily="34" charset="0"/>
            </a:rPr>
            <a:t>CTF Housekeeper and/or CTF security Officer </a:t>
          </a:r>
          <a:r>
            <a:rPr lang="en-GB" sz="1100">
              <a:latin typeface="Bahnschrift SemiBold" panose="020B0502040204020203" pitchFamily="34" charset="0"/>
              <a:cs typeface="Arial" panose="020B0604020202020204" pitchFamily="34" charset="0"/>
            </a:rPr>
            <a:t>need to ring ext 37727 to inform the shift leader</a:t>
          </a:r>
          <a:endParaRPr lang="en-US" sz="1100">
            <a:latin typeface="Bahnschrift SemiBold" panose="020B0502040204020203" pitchFamily="34" charset="0"/>
            <a:cs typeface="Arial" panose="020B0604020202020204" pitchFamily="34" charset="0"/>
          </a:endParaRPr>
        </a:p>
      </dgm:t>
    </dgm:pt>
    <dgm:pt modelId="{76577482-21C1-480D-8E46-A999B9FB176F}" type="parTrans" cxnId="{57BE92C0-00E3-4A77-9753-33ABE9C26C1B}">
      <dgm:prSet/>
      <dgm:spPr/>
      <dgm:t>
        <a:bodyPr/>
        <a:lstStyle/>
        <a:p>
          <a:pPr algn="ctr"/>
          <a:endParaRPr lang="en-US"/>
        </a:p>
      </dgm:t>
    </dgm:pt>
    <dgm:pt modelId="{3249D43B-563F-48F4-BDD4-995E88442ED1}" type="sibTrans" cxnId="{57BE92C0-00E3-4A77-9753-33ABE9C26C1B}">
      <dgm:prSet/>
      <dgm:spPr/>
      <dgm:t>
        <a:bodyPr/>
        <a:lstStyle/>
        <a:p>
          <a:pPr algn="ctr"/>
          <a:endParaRPr lang="en-US"/>
        </a:p>
      </dgm:t>
    </dgm:pt>
    <dgm:pt modelId="{F7DF65E9-0336-4058-9299-AAED5F11702E}">
      <dgm:prSet phldrT="[Text]" custT="1"/>
      <dgm:spPr/>
      <dgm:t>
        <a:bodyPr/>
        <a:lstStyle/>
        <a:p>
          <a:pPr algn="ctr"/>
          <a:r>
            <a:rPr lang="en-US" sz="1100">
              <a:latin typeface="Bahnschrift SemiBold" panose="020B0502040204020203" pitchFamily="34" charset="0"/>
              <a:cs typeface="Arial" panose="020B0604020202020204" pitchFamily="34" charset="0"/>
            </a:rPr>
            <a:t>CRF Receptionist/Administrator to pull the Emergency button TWICE</a:t>
          </a:r>
          <a:endParaRPr lang="en-US" sz="1200" b="1">
            <a:latin typeface="Bahnschrift SemiBold" panose="020B0502040204020203" pitchFamily="34" charset="0"/>
            <a:cs typeface="Arial" panose="020B0604020202020204" pitchFamily="34" charset="0"/>
          </a:endParaRPr>
        </a:p>
        <a:p>
          <a:pPr algn="ctr"/>
          <a:r>
            <a:rPr lang="en-GB" sz="1100">
              <a:latin typeface="Bahnschrift SemiBold" panose="020B0502040204020203" pitchFamily="34" charset="0"/>
              <a:cs typeface="Arial" panose="020B0604020202020204" pitchFamily="34" charset="0"/>
            </a:rPr>
            <a:t>In addition, the CRF reception staff should use the tannoy system to alert staff in the office in the annex for any emergencies</a:t>
          </a:r>
          <a:endParaRPr lang="en-US" sz="1100">
            <a:latin typeface="Bahnschrift SemiBold" panose="020B0502040204020203" pitchFamily="34" charset="0"/>
            <a:cs typeface="Arial" panose="020B0604020202020204" pitchFamily="34" charset="0"/>
          </a:endParaRPr>
        </a:p>
      </dgm:t>
    </dgm:pt>
    <dgm:pt modelId="{4FBFE60C-DA70-4438-B6B5-CE73AA257FAC}" type="parTrans" cxnId="{00735E8C-A4C5-4803-90F5-A2D5337F418F}">
      <dgm:prSet/>
      <dgm:spPr/>
      <dgm:t>
        <a:bodyPr/>
        <a:lstStyle/>
        <a:p>
          <a:pPr algn="ctr"/>
          <a:endParaRPr lang="en-US"/>
        </a:p>
      </dgm:t>
    </dgm:pt>
    <dgm:pt modelId="{3730C125-F883-4540-994D-9DD7AFAD8036}" type="sibTrans" cxnId="{00735E8C-A4C5-4803-90F5-A2D5337F418F}">
      <dgm:prSet/>
      <dgm:spPr/>
      <dgm:t>
        <a:bodyPr/>
        <a:lstStyle/>
        <a:p>
          <a:pPr algn="ctr"/>
          <a:endParaRPr lang="en-US"/>
        </a:p>
      </dgm:t>
    </dgm:pt>
    <dgm:pt modelId="{01086B9F-7D93-4D49-A0EF-6579238BED91}">
      <dgm:prSet phldrT="[Text]" custT="1"/>
      <dgm:spPr/>
      <dgm:t>
        <a:bodyPr/>
        <a:lstStyle/>
        <a:p>
          <a:pPr algn="ctr"/>
          <a:r>
            <a:rPr lang="en-US" sz="1100">
              <a:latin typeface="Bahnschrift SemiBold" panose="020B0502040204020203" pitchFamily="34" charset="0"/>
              <a:cs typeface="Arial" panose="020B0604020202020204" pitchFamily="34" charset="0"/>
            </a:rPr>
            <a:t>Allocated CRF staff to meet where the emergency is and perform assigned duties as allocated during the CRF daily morning briefing</a:t>
          </a:r>
          <a:endParaRPr lang="en-US" sz="1100">
            <a:latin typeface="Bahnschrift SemiBold" panose="020B0502040204020203" pitchFamily="34" charset="0"/>
          </a:endParaRPr>
        </a:p>
      </dgm:t>
    </dgm:pt>
    <dgm:pt modelId="{AA75DB89-71E5-44D8-8BF2-69E36ADF1FF4}" type="parTrans" cxnId="{A098CEE5-46D8-4CF0-96BD-8C651F8F39EA}">
      <dgm:prSet/>
      <dgm:spPr/>
      <dgm:t>
        <a:bodyPr/>
        <a:lstStyle/>
        <a:p>
          <a:pPr algn="ctr"/>
          <a:endParaRPr lang="en-US"/>
        </a:p>
      </dgm:t>
    </dgm:pt>
    <dgm:pt modelId="{51D3F9DC-AF31-4959-8382-4E5B5C99BD35}" type="sibTrans" cxnId="{A098CEE5-46D8-4CF0-96BD-8C651F8F39EA}">
      <dgm:prSet/>
      <dgm:spPr/>
      <dgm:t>
        <a:bodyPr/>
        <a:lstStyle/>
        <a:p>
          <a:pPr algn="ctr"/>
          <a:endParaRPr lang="en-US"/>
        </a:p>
      </dgm:t>
    </dgm:pt>
    <dgm:pt modelId="{7FF73733-DB3B-438D-866D-187E1BA42605}">
      <dgm:prSet phldrT="[Text]" custT="1"/>
      <dgm:spPr/>
      <dgm:t>
        <a:bodyPr/>
        <a:lstStyle/>
        <a:p>
          <a:pPr algn="ctr"/>
          <a:r>
            <a:rPr lang="en-US" sz="1100">
              <a:latin typeface="Bahnschrift SemiBold" panose="020B0502040204020203" pitchFamily="34" charset="0"/>
              <a:cs typeface="Arial" panose="020B0604020202020204" pitchFamily="34" charset="0"/>
            </a:rPr>
            <a:t>CRF Assigned staff to action immediately as described in this SOP</a:t>
          </a:r>
          <a:endParaRPr lang="en-US" sz="1100">
            <a:latin typeface="Bahnschrift SemiBold" panose="020B0502040204020203" pitchFamily="34" charset="0"/>
          </a:endParaRPr>
        </a:p>
      </dgm:t>
    </dgm:pt>
    <dgm:pt modelId="{2D504E18-58C0-49D6-8A87-B0AE9310C87D}" type="parTrans" cxnId="{2848AFC9-4179-4B06-ABB9-BD0343C54F59}">
      <dgm:prSet/>
      <dgm:spPr/>
      <dgm:t>
        <a:bodyPr/>
        <a:lstStyle/>
        <a:p>
          <a:pPr algn="ctr"/>
          <a:endParaRPr lang="en-US"/>
        </a:p>
      </dgm:t>
    </dgm:pt>
    <dgm:pt modelId="{880063D9-654A-44A1-A611-84C254AB83F4}" type="sibTrans" cxnId="{2848AFC9-4179-4B06-ABB9-BD0343C54F59}">
      <dgm:prSet/>
      <dgm:spPr/>
      <dgm:t>
        <a:bodyPr/>
        <a:lstStyle/>
        <a:p>
          <a:pPr algn="ctr"/>
          <a:endParaRPr lang="en-US"/>
        </a:p>
      </dgm:t>
    </dgm:pt>
    <dgm:pt modelId="{F6306D22-4692-438D-B48A-93B66A8E1FDA}" type="pres">
      <dgm:prSet presAssocID="{72801442-F042-41FA-958D-3B805272DFE1}" presName="diagram" presStyleCnt="0">
        <dgm:presLayoutVars>
          <dgm:dir/>
          <dgm:resizeHandles val="exact"/>
        </dgm:presLayoutVars>
      </dgm:prSet>
      <dgm:spPr/>
    </dgm:pt>
    <dgm:pt modelId="{36C0ABD5-C200-4DE2-A545-D47AAB78B0A5}" type="pres">
      <dgm:prSet presAssocID="{6CC12B60-C380-4737-9EC3-70BDCE3EFA9D}" presName="node" presStyleLbl="node1" presStyleIdx="0" presStyleCnt="5">
        <dgm:presLayoutVars>
          <dgm:bulletEnabled val="1"/>
        </dgm:presLayoutVars>
      </dgm:prSet>
      <dgm:spPr/>
    </dgm:pt>
    <dgm:pt modelId="{47376FD0-828B-4D7B-887F-439DC56FAD5F}" type="pres">
      <dgm:prSet presAssocID="{1ECEE225-ABF9-4C90-B362-3E1145C2DB07}" presName="sibTrans" presStyleLbl="sibTrans2D1" presStyleIdx="0" presStyleCnt="4"/>
      <dgm:spPr/>
    </dgm:pt>
    <dgm:pt modelId="{CA62466E-5AD3-4C36-AA7A-259E3169B9FB}" type="pres">
      <dgm:prSet presAssocID="{1ECEE225-ABF9-4C90-B362-3E1145C2DB07}" presName="connectorText" presStyleLbl="sibTrans2D1" presStyleIdx="0" presStyleCnt="4"/>
      <dgm:spPr/>
    </dgm:pt>
    <dgm:pt modelId="{D41212E8-8C2E-43C5-A364-2176AE153ACF}" type="pres">
      <dgm:prSet presAssocID="{79471404-91D4-4107-B510-9A60FC499787}" presName="node" presStyleLbl="node1" presStyleIdx="1" presStyleCnt="5">
        <dgm:presLayoutVars>
          <dgm:bulletEnabled val="1"/>
        </dgm:presLayoutVars>
      </dgm:prSet>
      <dgm:spPr/>
    </dgm:pt>
    <dgm:pt modelId="{C8A34682-2813-4D4B-9256-877CA87FEAD5}" type="pres">
      <dgm:prSet presAssocID="{3249D43B-563F-48F4-BDD4-995E88442ED1}" presName="sibTrans" presStyleLbl="sibTrans2D1" presStyleIdx="1" presStyleCnt="4"/>
      <dgm:spPr/>
    </dgm:pt>
    <dgm:pt modelId="{4F9DE1EA-CCAC-4A81-97A5-A3EAEA9D1676}" type="pres">
      <dgm:prSet presAssocID="{3249D43B-563F-48F4-BDD4-995E88442ED1}" presName="connectorText" presStyleLbl="sibTrans2D1" presStyleIdx="1" presStyleCnt="4"/>
      <dgm:spPr/>
    </dgm:pt>
    <dgm:pt modelId="{F64EBC6F-5A7B-4919-BB3C-1EE65BD4A975}" type="pres">
      <dgm:prSet presAssocID="{F7DF65E9-0336-4058-9299-AAED5F11702E}" presName="node" presStyleLbl="node1" presStyleIdx="2" presStyleCnt="5">
        <dgm:presLayoutVars>
          <dgm:bulletEnabled val="1"/>
        </dgm:presLayoutVars>
      </dgm:prSet>
      <dgm:spPr/>
    </dgm:pt>
    <dgm:pt modelId="{D43E3FD6-936A-48AA-BFAC-0DB803DA8F52}" type="pres">
      <dgm:prSet presAssocID="{3730C125-F883-4540-994D-9DD7AFAD8036}" presName="sibTrans" presStyleLbl="sibTrans2D1" presStyleIdx="2" presStyleCnt="4"/>
      <dgm:spPr/>
    </dgm:pt>
    <dgm:pt modelId="{63ECD165-363F-43DA-BDE1-2F3D394A4E92}" type="pres">
      <dgm:prSet presAssocID="{3730C125-F883-4540-994D-9DD7AFAD8036}" presName="connectorText" presStyleLbl="sibTrans2D1" presStyleIdx="2" presStyleCnt="4"/>
      <dgm:spPr/>
    </dgm:pt>
    <dgm:pt modelId="{B35D4EC2-6989-48D4-9663-9EAEDF787C1C}" type="pres">
      <dgm:prSet presAssocID="{01086B9F-7D93-4D49-A0EF-6579238BED91}" presName="node" presStyleLbl="node1" presStyleIdx="3" presStyleCnt="5">
        <dgm:presLayoutVars>
          <dgm:bulletEnabled val="1"/>
        </dgm:presLayoutVars>
      </dgm:prSet>
      <dgm:spPr/>
    </dgm:pt>
    <dgm:pt modelId="{D0D84D2D-67FB-48C1-8EB6-087CC18FB168}" type="pres">
      <dgm:prSet presAssocID="{51D3F9DC-AF31-4959-8382-4E5B5C99BD35}" presName="sibTrans" presStyleLbl="sibTrans2D1" presStyleIdx="3" presStyleCnt="4"/>
      <dgm:spPr/>
    </dgm:pt>
    <dgm:pt modelId="{23BBC2CB-9809-4558-85FD-96F6AE5E87C0}" type="pres">
      <dgm:prSet presAssocID="{51D3F9DC-AF31-4959-8382-4E5B5C99BD35}" presName="connectorText" presStyleLbl="sibTrans2D1" presStyleIdx="3" presStyleCnt="4"/>
      <dgm:spPr/>
    </dgm:pt>
    <dgm:pt modelId="{80772741-F9CD-4DFB-B921-D471466F0DED}" type="pres">
      <dgm:prSet presAssocID="{7FF73733-DB3B-438D-866D-187E1BA42605}" presName="node" presStyleLbl="node1" presStyleIdx="4" presStyleCnt="5">
        <dgm:presLayoutVars>
          <dgm:bulletEnabled val="1"/>
        </dgm:presLayoutVars>
      </dgm:prSet>
      <dgm:spPr/>
    </dgm:pt>
  </dgm:ptLst>
  <dgm:cxnLst>
    <dgm:cxn modelId="{EBC97D17-63C0-433A-8518-479578CF751F}" type="presOf" srcId="{3730C125-F883-4540-994D-9DD7AFAD8036}" destId="{63ECD165-363F-43DA-BDE1-2F3D394A4E92}" srcOrd="1" destOrd="0" presId="urn:microsoft.com/office/officeart/2005/8/layout/process5"/>
    <dgm:cxn modelId="{82E60623-0A92-4266-8770-8C04709264A6}" type="presOf" srcId="{79471404-91D4-4107-B510-9A60FC499787}" destId="{D41212E8-8C2E-43C5-A364-2176AE153ACF}" srcOrd="0" destOrd="0" presId="urn:microsoft.com/office/officeart/2005/8/layout/process5"/>
    <dgm:cxn modelId="{AC3F1D35-C0A2-49F7-BEDD-F533943F3D3C}" type="presOf" srcId="{1ECEE225-ABF9-4C90-B362-3E1145C2DB07}" destId="{47376FD0-828B-4D7B-887F-439DC56FAD5F}" srcOrd="0" destOrd="0" presId="urn:microsoft.com/office/officeart/2005/8/layout/process5"/>
    <dgm:cxn modelId="{3CA6A33B-6945-4E17-9AA7-712B2C92EFEC}" type="presOf" srcId="{3249D43B-563F-48F4-BDD4-995E88442ED1}" destId="{C8A34682-2813-4D4B-9256-877CA87FEAD5}" srcOrd="0" destOrd="0" presId="urn:microsoft.com/office/officeart/2005/8/layout/process5"/>
    <dgm:cxn modelId="{64C0D43C-0E79-4691-B084-08D9AE6D4D35}" type="presOf" srcId="{72801442-F042-41FA-958D-3B805272DFE1}" destId="{F6306D22-4692-438D-B48A-93B66A8E1FDA}" srcOrd="0" destOrd="0" presId="urn:microsoft.com/office/officeart/2005/8/layout/process5"/>
    <dgm:cxn modelId="{FD894740-6024-4E62-8106-074DDF787446}" type="presOf" srcId="{01086B9F-7D93-4D49-A0EF-6579238BED91}" destId="{B35D4EC2-6989-48D4-9663-9EAEDF787C1C}" srcOrd="0" destOrd="0" presId="urn:microsoft.com/office/officeart/2005/8/layout/process5"/>
    <dgm:cxn modelId="{5D2ECE69-91FA-4D85-9474-76F2A9EFDAC2}" type="presOf" srcId="{51D3F9DC-AF31-4959-8382-4E5B5C99BD35}" destId="{23BBC2CB-9809-4558-85FD-96F6AE5E87C0}" srcOrd="1" destOrd="0" presId="urn:microsoft.com/office/officeart/2005/8/layout/process5"/>
    <dgm:cxn modelId="{DCFABE4E-B8AD-426B-A2D3-A8FABE71F2AF}" type="presOf" srcId="{1ECEE225-ABF9-4C90-B362-3E1145C2DB07}" destId="{CA62466E-5AD3-4C36-AA7A-259E3169B9FB}" srcOrd="1" destOrd="0" presId="urn:microsoft.com/office/officeart/2005/8/layout/process5"/>
    <dgm:cxn modelId="{3C8EF778-CDAD-4888-BC42-545F77E35F3F}" type="presOf" srcId="{51D3F9DC-AF31-4959-8382-4E5B5C99BD35}" destId="{D0D84D2D-67FB-48C1-8EB6-087CC18FB168}" srcOrd="0" destOrd="0" presId="urn:microsoft.com/office/officeart/2005/8/layout/process5"/>
    <dgm:cxn modelId="{00735E8C-A4C5-4803-90F5-A2D5337F418F}" srcId="{72801442-F042-41FA-958D-3B805272DFE1}" destId="{F7DF65E9-0336-4058-9299-AAED5F11702E}" srcOrd="2" destOrd="0" parTransId="{4FBFE60C-DA70-4438-B6B5-CE73AA257FAC}" sibTransId="{3730C125-F883-4540-994D-9DD7AFAD8036}"/>
    <dgm:cxn modelId="{5EB27AA3-F3EF-4560-9C35-419ACB9FD69B}" type="presOf" srcId="{3249D43B-563F-48F4-BDD4-995E88442ED1}" destId="{4F9DE1EA-CCAC-4A81-97A5-A3EAEA9D1676}" srcOrd="1" destOrd="0" presId="urn:microsoft.com/office/officeart/2005/8/layout/process5"/>
    <dgm:cxn modelId="{57BE92C0-00E3-4A77-9753-33ABE9C26C1B}" srcId="{72801442-F042-41FA-958D-3B805272DFE1}" destId="{79471404-91D4-4107-B510-9A60FC499787}" srcOrd="1" destOrd="0" parTransId="{76577482-21C1-480D-8E46-A999B9FB176F}" sibTransId="{3249D43B-563F-48F4-BDD4-995E88442ED1}"/>
    <dgm:cxn modelId="{CE844AC7-CEAB-4EB3-9F62-4DE1868F56CD}" type="presOf" srcId="{7FF73733-DB3B-438D-866D-187E1BA42605}" destId="{80772741-F9CD-4DFB-B921-D471466F0DED}" srcOrd="0" destOrd="0" presId="urn:microsoft.com/office/officeart/2005/8/layout/process5"/>
    <dgm:cxn modelId="{2848AFC9-4179-4B06-ABB9-BD0343C54F59}" srcId="{72801442-F042-41FA-958D-3B805272DFE1}" destId="{7FF73733-DB3B-438D-866D-187E1BA42605}" srcOrd="4" destOrd="0" parTransId="{2D504E18-58C0-49D6-8A87-B0AE9310C87D}" sibTransId="{880063D9-654A-44A1-A611-84C254AB83F4}"/>
    <dgm:cxn modelId="{5D1718CF-BC68-48E3-98E6-2CB720281A56}" type="presOf" srcId="{3730C125-F883-4540-994D-9DD7AFAD8036}" destId="{D43E3FD6-936A-48AA-BFAC-0DB803DA8F52}" srcOrd="0" destOrd="0" presId="urn:microsoft.com/office/officeart/2005/8/layout/process5"/>
    <dgm:cxn modelId="{A098CEE5-46D8-4CF0-96BD-8C651F8F39EA}" srcId="{72801442-F042-41FA-958D-3B805272DFE1}" destId="{01086B9F-7D93-4D49-A0EF-6579238BED91}" srcOrd="3" destOrd="0" parTransId="{AA75DB89-71E5-44D8-8BF2-69E36ADF1FF4}" sibTransId="{51D3F9DC-AF31-4959-8382-4E5B5C99BD35}"/>
    <dgm:cxn modelId="{3AE96FE6-D8DB-4252-BAFC-7BAE5494C030}" type="presOf" srcId="{6CC12B60-C380-4737-9EC3-70BDCE3EFA9D}" destId="{36C0ABD5-C200-4DE2-A545-D47AAB78B0A5}" srcOrd="0" destOrd="0" presId="urn:microsoft.com/office/officeart/2005/8/layout/process5"/>
    <dgm:cxn modelId="{93C1D6E6-2228-42A1-B1B3-05B483E3BC46}" srcId="{72801442-F042-41FA-958D-3B805272DFE1}" destId="{6CC12B60-C380-4737-9EC3-70BDCE3EFA9D}" srcOrd="0" destOrd="0" parTransId="{7FB6EFA5-AF14-4C79-8B71-4F820F4039A4}" sibTransId="{1ECEE225-ABF9-4C90-B362-3E1145C2DB07}"/>
    <dgm:cxn modelId="{C9DC0BEE-1F4E-429A-A1EA-34523DB702C3}" type="presOf" srcId="{F7DF65E9-0336-4058-9299-AAED5F11702E}" destId="{F64EBC6F-5A7B-4919-BB3C-1EE65BD4A975}" srcOrd="0" destOrd="0" presId="urn:microsoft.com/office/officeart/2005/8/layout/process5"/>
    <dgm:cxn modelId="{210140C3-929A-465B-83C8-CECCD4F93EA8}" type="presParOf" srcId="{F6306D22-4692-438D-B48A-93B66A8E1FDA}" destId="{36C0ABD5-C200-4DE2-A545-D47AAB78B0A5}" srcOrd="0" destOrd="0" presId="urn:microsoft.com/office/officeart/2005/8/layout/process5"/>
    <dgm:cxn modelId="{3B21B246-134A-482C-A5D4-2BF5E879FB76}" type="presParOf" srcId="{F6306D22-4692-438D-B48A-93B66A8E1FDA}" destId="{47376FD0-828B-4D7B-887F-439DC56FAD5F}" srcOrd="1" destOrd="0" presId="urn:microsoft.com/office/officeart/2005/8/layout/process5"/>
    <dgm:cxn modelId="{8ADFC582-A369-4CE1-8B8E-7301DD390982}" type="presParOf" srcId="{47376FD0-828B-4D7B-887F-439DC56FAD5F}" destId="{CA62466E-5AD3-4C36-AA7A-259E3169B9FB}" srcOrd="0" destOrd="0" presId="urn:microsoft.com/office/officeart/2005/8/layout/process5"/>
    <dgm:cxn modelId="{496EE0DC-6144-4BF2-A140-1480A12C0E24}" type="presParOf" srcId="{F6306D22-4692-438D-B48A-93B66A8E1FDA}" destId="{D41212E8-8C2E-43C5-A364-2176AE153ACF}" srcOrd="2" destOrd="0" presId="urn:microsoft.com/office/officeart/2005/8/layout/process5"/>
    <dgm:cxn modelId="{F65D0A2F-4FB8-48CC-B869-AD259AC04433}" type="presParOf" srcId="{F6306D22-4692-438D-B48A-93B66A8E1FDA}" destId="{C8A34682-2813-4D4B-9256-877CA87FEAD5}" srcOrd="3" destOrd="0" presId="urn:microsoft.com/office/officeart/2005/8/layout/process5"/>
    <dgm:cxn modelId="{9A72B44F-B8FF-4984-80E9-1044ABA2053E}" type="presParOf" srcId="{C8A34682-2813-4D4B-9256-877CA87FEAD5}" destId="{4F9DE1EA-CCAC-4A81-97A5-A3EAEA9D1676}" srcOrd="0" destOrd="0" presId="urn:microsoft.com/office/officeart/2005/8/layout/process5"/>
    <dgm:cxn modelId="{57E553B4-5782-4061-A13A-8763B7E0AE7E}" type="presParOf" srcId="{F6306D22-4692-438D-B48A-93B66A8E1FDA}" destId="{F64EBC6F-5A7B-4919-BB3C-1EE65BD4A975}" srcOrd="4" destOrd="0" presId="urn:microsoft.com/office/officeart/2005/8/layout/process5"/>
    <dgm:cxn modelId="{87FC52E5-CE6E-4716-9ABC-C48F54B78EC3}" type="presParOf" srcId="{F6306D22-4692-438D-B48A-93B66A8E1FDA}" destId="{D43E3FD6-936A-48AA-BFAC-0DB803DA8F52}" srcOrd="5" destOrd="0" presId="urn:microsoft.com/office/officeart/2005/8/layout/process5"/>
    <dgm:cxn modelId="{0B5A815E-0F5C-409B-962D-99295F0CB3D7}" type="presParOf" srcId="{D43E3FD6-936A-48AA-BFAC-0DB803DA8F52}" destId="{63ECD165-363F-43DA-BDE1-2F3D394A4E92}" srcOrd="0" destOrd="0" presId="urn:microsoft.com/office/officeart/2005/8/layout/process5"/>
    <dgm:cxn modelId="{2FDE7730-1CC6-486D-B580-75996B08DFCC}" type="presParOf" srcId="{F6306D22-4692-438D-B48A-93B66A8E1FDA}" destId="{B35D4EC2-6989-48D4-9663-9EAEDF787C1C}" srcOrd="6" destOrd="0" presId="urn:microsoft.com/office/officeart/2005/8/layout/process5"/>
    <dgm:cxn modelId="{A7F99379-C169-46A2-B9F2-35BBEF29600D}" type="presParOf" srcId="{F6306D22-4692-438D-B48A-93B66A8E1FDA}" destId="{D0D84D2D-67FB-48C1-8EB6-087CC18FB168}" srcOrd="7" destOrd="0" presId="urn:microsoft.com/office/officeart/2005/8/layout/process5"/>
    <dgm:cxn modelId="{4D931888-EE43-4BC9-A660-2047A0548219}" type="presParOf" srcId="{D0D84D2D-67FB-48C1-8EB6-087CC18FB168}" destId="{23BBC2CB-9809-4558-85FD-96F6AE5E87C0}" srcOrd="0" destOrd="0" presId="urn:microsoft.com/office/officeart/2005/8/layout/process5"/>
    <dgm:cxn modelId="{98A49166-1908-4F72-B541-94A3037E56B6}" type="presParOf" srcId="{F6306D22-4692-438D-B48A-93B66A8E1FDA}" destId="{80772741-F9CD-4DFB-B921-D471466F0DED}" srcOrd="8" destOrd="0" presId="urn:microsoft.com/office/officeart/2005/8/layout/process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C0ABD5-C200-4DE2-A545-D47AAB78B0A5}">
      <dsp:nvSpPr>
        <dsp:cNvPr id="0" name=""/>
        <dsp:cNvSpPr/>
      </dsp:nvSpPr>
      <dsp:spPr>
        <a:xfrm>
          <a:off x="124732" y="1058"/>
          <a:ext cx="2271914" cy="136314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Bahnschrift SemiBold" panose="020B0502040204020203" pitchFamily="34" charset="0"/>
              <a:cs typeface="Arial" panose="020B0604020202020204" pitchFamily="34" charset="0"/>
            </a:rPr>
            <a:t>CTF researchers to immediately inform CTF Housekeeper and/or CTF security Officer</a:t>
          </a:r>
          <a:endParaRPr lang="en-US" sz="1100" kern="1200">
            <a:latin typeface="Bahnschrift SemiBold" panose="020B0502040204020203" pitchFamily="34" charset="0"/>
          </a:endParaRPr>
        </a:p>
      </dsp:txBody>
      <dsp:txXfrm>
        <a:off x="164657" y="40983"/>
        <a:ext cx="2192064" cy="1283298"/>
      </dsp:txXfrm>
    </dsp:sp>
    <dsp:sp modelId="{47376FD0-828B-4D7B-887F-439DC56FAD5F}">
      <dsp:nvSpPr>
        <dsp:cNvPr id="0" name=""/>
        <dsp:cNvSpPr/>
      </dsp:nvSpPr>
      <dsp:spPr>
        <a:xfrm>
          <a:off x="2596575" y="400915"/>
          <a:ext cx="481645" cy="56343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a:off x="2596575" y="513602"/>
        <a:ext cx="337152" cy="338060"/>
      </dsp:txXfrm>
    </dsp:sp>
    <dsp:sp modelId="{D41212E8-8C2E-43C5-A364-2176AE153ACF}">
      <dsp:nvSpPr>
        <dsp:cNvPr id="0" name=""/>
        <dsp:cNvSpPr/>
      </dsp:nvSpPr>
      <dsp:spPr>
        <a:xfrm>
          <a:off x="3305412" y="1058"/>
          <a:ext cx="2271914" cy="136314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Bahnschrift SemiBold" panose="020B0502040204020203" pitchFamily="34" charset="0"/>
              <a:cs typeface="Arial" panose="020B0604020202020204" pitchFamily="34" charset="0"/>
            </a:rPr>
            <a:t>CTF Housekeeper and/or CTF security Officer to inform CRF Receptionist/Administrator.</a:t>
          </a:r>
        </a:p>
        <a:p>
          <a:pPr marL="0" lvl="0" indent="0" algn="ctr" defTabSz="488950">
            <a:lnSpc>
              <a:spcPct val="90000"/>
            </a:lnSpc>
            <a:spcBef>
              <a:spcPct val="0"/>
            </a:spcBef>
            <a:spcAft>
              <a:spcPct val="35000"/>
            </a:spcAft>
            <a:buNone/>
          </a:pPr>
          <a:r>
            <a:rPr lang="en-GB" sz="1100" kern="1200">
              <a:latin typeface="Bahnschrift SemiBold" panose="020B0502040204020203" pitchFamily="34" charset="0"/>
              <a:cs typeface="Arial" panose="020B0604020202020204" pitchFamily="34" charset="0"/>
            </a:rPr>
            <a:t>After informing the CRF reception, </a:t>
          </a:r>
          <a:r>
            <a:rPr lang="en-US" sz="1100" kern="1200">
              <a:latin typeface="Bahnschrift SemiBold" panose="020B0502040204020203" pitchFamily="34" charset="0"/>
              <a:cs typeface="Arial" panose="020B0604020202020204" pitchFamily="34" charset="0"/>
            </a:rPr>
            <a:t>CTF Housekeeper and/or CTF security Officer </a:t>
          </a:r>
          <a:r>
            <a:rPr lang="en-GB" sz="1100" kern="1200">
              <a:latin typeface="Bahnschrift SemiBold" panose="020B0502040204020203" pitchFamily="34" charset="0"/>
              <a:cs typeface="Arial" panose="020B0604020202020204" pitchFamily="34" charset="0"/>
            </a:rPr>
            <a:t>need to ring ext 37727 to inform the shift leader</a:t>
          </a:r>
          <a:endParaRPr lang="en-US" sz="1100" kern="1200">
            <a:latin typeface="Bahnschrift SemiBold" panose="020B0502040204020203" pitchFamily="34" charset="0"/>
            <a:cs typeface="Arial" panose="020B0604020202020204" pitchFamily="34" charset="0"/>
          </a:endParaRPr>
        </a:p>
      </dsp:txBody>
      <dsp:txXfrm>
        <a:off x="3345337" y="40983"/>
        <a:ext cx="2192064" cy="1283298"/>
      </dsp:txXfrm>
    </dsp:sp>
    <dsp:sp modelId="{C8A34682-2813-4D4B-9256-877CA87FEAD5}">
      <dsp:nvSpPr>
        <dsp:cNvPr id="0" name=""/>
        <dsp:cNvSpPr/>
      </dsp:nvSpPr>
      <dsp:spPr>
        <a:xfrm rot="5400000">
          <a:off x="4200547" y="1523241"/>
          <a:ext cx="481645" cy="56343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rot="-5400000">
        <a:off x="4272340" y="1564136"/>
        <a:ext cx="338060" cy="337152"/>
      </dsp:txXfrm>
    </dsp:sp>
    <dsp:sp modelId="{F64EBC6F-5A7B-4919-BB3C-1EE65BD4A975}">
      <dsp:nvSpPr>
        <dsp:cNvPr id="0" name=""/>
        <dsp:cNvSpPr/>
      </dsp:nvSpPr>
      <dsp:spPr>
        <a:xfrm>
          <a:off x="3305412" y="2272973"/>
          <a:ext cx="2271914" cy="136314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Bahnschrift SemiBold" panose="020B0502040204020203" pitchFamily="34" charset="0"/>
              <a:cs typeface="Arial" panose="020B0604020202020204" pitchFamily="34" charset="0"/>
            </a:rPr>
            <a:t>CRF Receptionist/Administrator to pull the Emergency button TWICE</a:t>
          </a:r>
          <a:endParaRPr lang="en-US" sz="1200" b="1" kern="1200">
            <a:latin typeface="Bahnschrift SemiBold" panose="020B0502040204020203" pitchFamily="34" charset="0"/>
            <a:cs typeface="Arial" panose="020B0604020202020204" pitchFamily="34" charset="0"/>
          </a:endParaRPr>
        </a:p>
        <a:p>
          <a:pPr marL="0" lvl="0" indent="0" algn="ctr" defTabSz="488950">
            <a:lnSpc>
              <a:spcPct val="90000"/>
            </a:lnSpc>
            <a:spcBef>
              <a:spcPct val="0"/>
            </a:spcBef>
            <a:spcAft>
              <a:spcPct val="35000"/>
            </a:spcAft>
            <a:buNone/>
          </a:pPr>
          <a:r>
            <a:rPr lang="en-GB" sz="1100" kern="1200">
              <a:latin typeface="Bahnschrift SemiBold" panose="020B0502040204020203" pitchFamily="34" charset="0"/>
              <a:cs typeface="Arial" panose="020B0604020202020204" pitchFamily="34" charset="0"/>
            </a:rPr>
            <a:t>In addition, the CRF reception staff should use the tannoy system to alert staff in the office in the annex for any emergencies</a:t>
          </a:r>
          <a:endParaRPr lang="en-US" sz="1100" kern="1200">
            <a:latin typeface="Bahnschrift SemiBold" panose="020B0502040204020203" pitchFamily="34" charset="0"/>
            <a:cs typeface="Arial" panose="020B0604020202020204" pitchFamily="34" charset="0"/>
          </a:endParaRPr>
        </a:p>
      </dsp:txBody>
      <dsp:txXfrm>
        <a:off x="3345337" y="2312898"/>
        <a:ext cx="2192064" cy="1283298"/>
      </dsp:txXfrm>
    </dsp:sp>
    <dsp:sp modelId="{D43E3FD6-936A-48AA-BFAC-0DB803DA8F52}">
      <dsp:nvSpPr>
        <dsp:cNvPr id="0" name=""/>
        <dsp:cNvSpPr/>
      </dsp:nvSpPr>
      <dsp:spPr>
        <a:xfrm rot="10800000">
          <a:off x="2623838" y="2672830"/>
          <a:ext cx="481645" cy="56343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rot="10800000">
        <a:off x="2768331" y="2785517"/>
        <a:ext cx="337152" cy="338060"/>
      </dsp:txXfrm>
    </dsp:sp>
    <dsp:sp modelId="{B35D4EC2-6989-48D4-9663-9EAEDF787C1C}">
      <dsp:nvSpPr>
        <dsp:cNvPr id="0" name=""/>
        <dsp:cNvSpPr/>
      </dsp:nvSpPr>
      <dsp:spPr>
        <a:xfrm>
          <a:off x="124732" y="2272973"/>
          <a:ext cx="2271914" cy="136314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Bahnschrift SemiBold" panose="020B0502040204020203" pitchFamily="34" charset="0"/>
              <a:cs typeface="Arial" panose="020B0604020202020204" pitchFamily="34" charset="0"/>
            </a:rPr>
            <a:t>Allocated CRF staff to meet where the emergency is and perform assigned duties as allocated during the CRF daily morning briefing</a:t>
          </a:r>
          <a:endParaRPr lang="en-US" sz="1100" kern="1200">
            <a:latin typeface="Bahnschrift SemiBold" panose="020B0502040204020203" pitchFamily="34" charset="0"/>
          </a:endParaRPr>
        </a:p>
      </dsp:txBody>
      <dsp:txXfrm>
        <a:off x="164657" y="2312898"/>
        <a:ext cx="2192064" cy="1283298"/>
      </dsp:txXfrm>
    </dsp:sp>
    <dsp:sp modelId="{D0D84D2D-67FB-48C1-8EB6-087CC18FB168}">
      <dsp:nvSpPr>
        <dsp:cNvPr id="0" name=""/>
        <dsp:cNvSpPr/>
      </dsp:nvSpPr>
      <dsp:spPr>
        <a:xfrm rot="5400000">
          <a:off x="1019866" y="3795155"/>
          <a:ext cx="481645" cy="563434"/>
        </a:xfrm>
        <a:prstGeom prst="rightArrow">
          <a:avLst>
            <a:gd name="adj1" fmla="val 60000"/>
            <a:gd name="adj2" fmla="val 50000"/>
          </a:avLst>
        </a:prstGeom>
        <a:gradFill rotWithShape="0">
          <a:gsLst>
            <a:gs pos="0">
              <a:schemeClr val="accent1">
                <a:tint val="60000"/>
                <a:hueOff val="0"/>
                <a:satOff val="0"/>
                <a:lumOff val="0"/>
                <a:alphaOff val="0"/>
                <a:shade val="51000"/>
                <a:satMod val="130000"/>
              </a:schemeClr>
            </a:gs>
            <a:gs pos="80000">
              <a:schemeClr val="accent1">
                <a:tint val="60000"/>
                <a:hueOff val="0"/>
                <a:satOff val="0"/>
                <a:lumOff val="0"/>
                <a:alphaOff val="0"/>
                <a:shade val="93000"/>
                <a:satMod val="130000"/>
              </a:schemeClr>
            </a:gs>
            <a:gs pos="100000">
              <a:schemeClr val="accent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1066800">
            <a:lnSpc>
              <a:spcPct val="90000"/>
            </a:lnSpc>
            <a:spcBef>
              <a:spcPct val="0"/>
            </a:spcBef>
            <a:spcAft>
              <a:spcPct val="35000"/>
            </a:spcAft>
            <a:buNone/>
          </a:pPr>
          <a:endParaRPr lang="en-US" sz="2400" kern="1200"/>
        </a:p>
      </dsp:txBody>
      <dsp:txXfrm rot="-5400000">
        <a:off x="1091659" y="3836050"/>
        <a:ext cx="338060" cy="337152"/>
      </dsp:txXfrm>
    </dsp:sp>
    <dsp:sp modelId="{80772741-F9CD-4DFB-B921-D471466F0DED}">
      <dsp:nvSpPr>
        <dsp:cNvPr id="0" name=""/>
        <dsp:cNvSpPr/>
      </dsp:nvSpPr>
      <dsp:spPr>
        <a:xfrm>
          <a:off x="124732" y="4544887"/>
          <a:ext cx="2271914" cy="136314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Bahnschrift SemiBold" panose="020B0502040204020203" pitchFamily="34" charset="0"/>
              <a:cs typeface="Arial" panose="020B0604020202020204" pitchFamily="34" charset="0"/>
            </a:rPr>
            <a:t>CRF Assigned staff to action immediately as described in this SOP</a:t>
          </a:r>
          <a:endParaRPr lang="en-US" sz="1100" kern="1200">
            <a:latin typeface="Bahnschrift SemiBold" panose="020B0502040204020203" pitchFamily="34" charset="0"/>
          </a:endParaRPr>
        </a:p>
      </dsp:txBody>
      <dsp:txXfrm>
        <a:off x="164657" y="4584812"/>
        <a:ext cx="2192064" cy="128329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11</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KCL</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lara edwards</dc:creator>
  <cp:lastModifiedBy>SHALA, Sokol (KING'S COLLEGE HOSPITAL NHS FOUNDATION TRUST)</cp:lastModifiedBy>
  <cp:revision>3</cp:revision>
  <cp:lastPrinted>2016-08-04T12:34:00Z</cp:lastPrinted>
  <dcterms:created xsi:type="dcterms:W3CDTF">2026-10-15T09:15:00Z</dcterms:created>
  <dcterms:modified xsi:type="dcterms:W3CDTF">2026-10-15T14:24:00Z</dcterms:modified>
</cp:coreProperties>
</file>